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A34A3" w14:textId="77777777" w:rsidR="009E7A65" w:rsidRPr="006B4EDB" w:rsidRDefault="00651D69" w:rsidP="00BA2CAC">
      <w:pPr>
        <w:pStyle w:val="CCYPtooltitle"/>
        <w:spacing w:before="0"/>
        <w:rPr>
          <w:rFonts w:eastAsia="Microsoft YaHei"/>
          <w:lang w:eastAsia="zh-CN"/>
        </w:rPr>
      </w:pPr>
      <w:r w:rsidRPr="006B4EDB">
        <w:rPr>
          <w:rFonts w:eastAsia="Microsoft YaHei"/>
          <w:lang w:eastAsia="zh-CN"/>
        </w:rPr>
        <w:t>选择、监管并培养合适的员工和志愿者的实用指南</w:t>
      </w:r>
    </w:p>
    <w:tbl>
      <w:tblPr>
        <w:tblStyle w:val="CCYPtooltable"/>
        <w:tblW w:w="0" w:type="auto"/>
        <w:tblLook w:val="04A0" w:firstRow="1" w:lastRow="0" w:firstColumn="1" w:lastColumn="0" w:noHBand="0" w:noVBand="1"/>
      </w:tblPr>
      <w:tblGrid>
        <w:gridCol w:w="3939"/>
        <w:gridCol w:w="6790"/>
        <w:gridCol w:w="3831"/>
      </w:tblGrid>
      <w:tr w:rsidR="00CC4BF1" w:rsidRPr="006B4EDB" w14:paraId="06AC3D33" w14:textId="77777777" w:rsidTr="00CC4BF1">
        <w:trPr>
          <w:cnfStyle w:val="100000000000" w:firstRow="1" w:lastRow="0" w:firstColumn="0" w:lastColumn="0" w:oddVBand="0" w:evenVBand="0" w:oddHBand="0" w:evenHBand="0" w:firstRowFirstColumn="0" w:firstRowLastColumn="0" w:lastRowFirstColumn="0" w:lastRowLastColumn="0"/>
          <w:trHeight w:val="31"/>
          <w:tblHeader/>
        </w:trPr>
        <w:tc>
          <w:tcPr>
            <w:tcW w:w="0" w:type="auto"/>
          </w:tcPr>
          <w:p w14:paraId="3E2228F5" w14:textId="77777777" w:rsidR="009E7A65" w:rsidRPr="006B4EDB" w:rsidRDefault="00651D69" w:rsidP="008517A6">
            <w:pPr>
              <w:pStyle w:val="CCYPtabletext"/>
              <w:spacing w:after="100" w:line="216" w:lineRule="auto"/>
              <w:rPr>
                <w:rStyle w:val="Strong"/>
                <w:rFonts w:eastAsia="Microsoft YaHei"/>
                <w:lang w:eastAsia="zh-CN"/>
              </w:rPr>
            </w:pPr>
            <w:r w:rsidRPr="006B4EDB">
              <w:rPr>
                <w:rStyle w:val="Strong"/>
                <w:rFonts w:eastAsia="Microsoft YaHei"/>
                <w:lang w:eastAsia="zh-CN"/>
              </w:rPr>
              <w:t>选择安全的员工和志愿者</w:t>
            </w:r>
          </w:p>
        </w:tc>
        <w:tc>
          <w:tcPr>
            <w:tcW w:w="0" w:type="auto"/>
          </w:tcPr>
          <w:p w14:paraId="3F8A0D61" w14:textId="77777777" w:rsidR="009E7A65" w:rsidRPr="006B4EDB" w:rsidRDefault="00651D69" w:rsidP="008517A6">
            <w:pPr>
              <w:pStyle w:val="CCYPtabletext"/>
              <w:spacing w:after="100" w:line="216" w:lineRule="auto"/>
              <w:rPr>
                <w:rStyle w:val="Strong"/>
                <w:rFonts w:eastAsia="Microsoft YaHei"/>
              </w:rPr>
            </w:pPr>
            <w:proofErr w:type="spellStart"/>
            <w:r w:rsidRPr="006B4EDB">
              <w:rPr>
                <w:rStyle w:val="Strong"/>
                <w:rFonts w:eastAsia="Microsoft YaHei"/>
              </w:rPr>
              <w:t>实用建议</w:t>
            </w:r>
            <w:proofErr w:type="spellEnd"/>
          </w:p>
        </w:tc>
        <w:tc>
          <w:tcPr>
            <w:tcW w:w="0" w:type="auto"/>
          </w:tcPr>
          <w:p w14:paraId="2E301BEE" w14:textId="77777777" w:rsidR="009E7A65" w:rsidRPr="006B4EDB" w:rsidRDefault="00651D69" w:rsidP="008517A6">
            <w:pPr>
              <w:pStyle w:val="CCYPtabletext"/>
              <w:spacing w:after="100" w:line="216" w:lineRule="auto"/>
              <w:rPr>
                <w:rStyle w:val="Strong"/>
                <w:rFonts w:eastAsia="Microsoft YaHei"/>
              </w:rPr>
            </w:pPr>
            <w:proofErr w:type="spellStart"/>
            <w:r w:rsidRPr="006B4EDB">
              <w:rPr>
                <w:rStyle w:val="Strong"/>
                <w:rFonts w:eastAsia="Microsoft YaHei"/>
              </w:rPr>
              <w:t>理想结果</w:t>
            </w:r>
            <w:proofErr w:type="spellEnd"/>
          </w:p>
        </w:tc>
      </w:tr>
      <w:tr w:rsidR="00CC4BF1" w:rsidRPr="006B4EDB" w14:paraId="10378169" w14:textId="77777777" w:rsidTr="00CC4BF1">
        <w:tc>
          <w:tcPr>
            <w:tcW w:w="0" w:type="auto"/>
          </w:tcPr>
          <w:p w14:paraId="18B488CC" w14:textId="0D7D0DAA" w:rsidR="009E7A65" w:rsidRPr="006B4EDB" w:rsidRDefault="00651D69" w:rsidP="008517A6">
            <w:pPr>
              <w:pStyle w:val="CCYPtabletext"/>
              <w:spacing w:after="100" w:line="216" w:lineRule="auto"/>
              <w:rPr>
                <w:rFonts w:eastAsia="Microsoft YaHei"/>
                <w:lang w:eastAsia="zh-CN"/>
              </w:rPr>
            </w:pPr>
            <w:r w:rsidRPr="006B4EDB">
              <w:rPr>
                <w:rFonts w:eastAsia="Microsoft YaHei"/>
                <w:lang w:eastAsia="zh-CN"/>
              </w:rPr>
              <w:t>确定该职位是否需要与儿童进行直接或间接接触，或</w:t>
            </w:r>
            <w:r w:rsidR="007B2A2D">
              <w:rPr>
                <w:rFonts w:eastAsia="Microsoft YaHei" w:hint="eastAsia"/>
                <w:lang w:eastAsia="zh-CN"/>
              </w:rPr>
              <w:t>查阅</w:t>
            </w:r>
            <w:r w:rsidRPr="006B4EDB">
              <w:rPr>
                <w:rFonts w:eastAsia="Microsoft YaHei"/>
                <w:lang w:eastAsia="zh-CN"/>
              </w:rPr>
              <w:t>有关儿童及其家人的敏感信息</w:t>
            </w:r>
          </w:p>
        </w:tc>
        <w:tc>
          <w:tcPr>
            <w:tcW w:w="0" w:type="auto"/>
          </w:tcPr>
          <w:p w14:paraId="60F0C795" w14:textId="2200015B" w:rsidR="009E7A65" w:rsidRPr="006B4EDB" w:rsidRDefault="00651D69" w:rsidP="008517A6">
            <w:pPr>
              <w:pStyle w:val="CCYPtabletext"/>
              <w:spacing w:after="100" w:line="216" w:lineRule="auto"/>
              <w:rPr>
                <w:rFonts w:eastAsia="Microsoft YaHei"/>
                <w:lang w:eastAsia="zh-CN"/>
              </w:rPr>
            </w:pPr>
            <w:r w:rsidRPr="006B4EDB">
              <w:rPr>
                <w:rFonts w:eastAsia="Microsoft YaHei"/>
                <w:lang w:eastAsia="zh-CN"/>
              </w:rPr>
              <w:t>评估该职位与儿童的接触类型，以及获得与</w:t>
            </w:r>
            <w:r w:rsidR="007B2A2D">
              <w:rPr>
                <w:rFonts w:eastAsia="Microsoft YaHei" w:hint="eastAsia"/>
                <w:lang w:eastAsia="zh-CN"/>
              </w:rPr>
              <w:t>个体</w:t>
            </w:r>
            <w:r w:rsidRPr="006B4EDB">
              <w:rPr>
                <w:rFonts w:eastAsia="Microsoft YaHei" w:hint="eastAsia"/>
                <w:lang w:eastAsia="zh-CN"/>
              </w:rPr>
              <w:t>儿</w:t>
            </w:r>
            <w:r w:rsidRPr="006B4EDB">
              <w:rPr>
                <w:rFonts w:eastAsia="Microsoft YaHei"/>
                <w:lang w:eastAsia="zh-CN"/>
              </w:rPr>
              <w:t>童有关的信息的途径，以此决定：</w:t>
            </w:r>
          </w:p>
          <w:p w14:paraId="1025984B" w14:textId="77777777" w:rsidR="009E7A65" w:rsidRPr="006B4EDB" w:rsidRDefault="00651D69" w:rsidP="008517A6">
            <w:pPr>
              <w:pStyle w:val="CCYPtablebullet"/>
              <w:spacing w:after="100" w:line="216" w:lineRule="auto"/>
              <w:ind w:right="348"/>
              <w:rPr>
                <w:rFonts w:eastAsia="Microsoft YaHei"/>
              </w:rPr>
            </w:pPr>
            <w:proofErr w:type="spellStart"/>
            <w:r w:rsidRPr="006B4EDB">
              <w:rPr>
                <w:rFonts w:eastAsia="Microsoft YaHei"/>
              </w:rPr>
              <w:t>该职位按照法律规定是否需持有儿童相关工作核查</w:t>
            </w:r>
            <w:proofErr w:type="spellEnd"/>
            <w:r w:rsidRPr="006B4EDB">
              <w:rPr>
                <w:rFonts w:eastAsia="Microsoft YaHei"/>
              </w:rPr>
              <w:t>（</w:t>
            </w:r>
            <w:r w:rsidRPr="006B4EDB">
              <w:rPr>
                <w:rFonts w:eastAsia="Microsoft YaHei"/>
              </w:rPr>
              <w:t>Working with Children Check</w:t>
            </w:r>
            <w:r w:rsidRPr="006B4EDB">
              <w:rPr>
                <w:rFonts w:eastAsia="Microsoft YaHei"/>
              </w:rPr>
              <w:t>），</w:t>
            </w:r>
            <w:proofErr w:type="spellStart"/>
            <w:r w:rsidRPr="006B4EDB">
              <w:rPr>
                <w:rFonts w:eastAsia="Microsoft YaHei"/>
              </w:rPr>
              <w:t>或者是否需要儿童相关工作核查以减少对儿童的风险</w:t>
            </w:r>
            <w:proofErr w:type="spellEnd"/>
          </w:p>
          <w:p w14:paraId="0D501DB6" w14:textId="77777777" w:rsidR="009E7A65" w:rsidRPr="006B4EDB" w:rsidRDefault="00651D69" w:rsidP="008517A6">
            <w:pPr>
              <w:pStyle w:val="CCYPtablebullet"/>
              <w:spacing w:after="100" w:line="216" w:lineRule="auto"/>
              <w:rPr>
                <w:rFonts w:eastAsia="Microsoft YaHei"/>
                <w:lang w:eastAsia="zh-CN"/>
              </w:rPr>
            </w:pPr>
            <w:r w:rsidRPr="006B4EDB">
              <w:rPr>
                <w:rFonts w:eastAsia="Microsoft YaHei"/>
                <w:lang w:eastAsia="zh-CN"/>
              </w:rPr>
              <w:t>是否还需进行其他筛查和检查</w:t>
            </w:r>
          </w:p>
          <w:p w14:paraId="559085E4" w14:textId="77777777" w:rsidR="009E7A65" w:rsidRPr="006B4EDB" w:rsidRDefault="00651D69" w:rsidP="008517A6">
            <w:pPr>
              <w:pStyle w:val="CCYPtablebullet"/>
              <w:spacing w:after="100" w:line="216" w:lineRule="auto"/>
              <w:rPr>
                <w:rFonts w:eastAsia="Microsoft YaHei"/>
                <w:lang w:eastAsia="zh-CN"/>
              </w:rPr>
            </w:pPr>
            <w:r w:rsidRPr="006B4EDB">
              <w:rPr>
                <w:rFonts w:eastAsia="Microsoft YaHei"/>
                <w:lang w:eastAsia="zh-CN"/>
              </w:rPr>
              <w:t>该职位所需的培训类型和监管级别。</w:t>
            </w:r>
          </w:p>
        </w:tc>
        <w:tc>
          <w:tcPr>
            <w:tcW w:w="0" w:type="auto"/>
          </w:tcPr>
          <w:p w14:paraId="246D4D34" w14:textId="683C6CCD" w:rsidR="009E7A65" w:rsidRPr="006B4EDB" w:rsidRDefault="00651D69" w:rsidP="008517A6">
            <w:pPr>
              <w:pStyle w:val="CCYPtabletext"/>
              <w:spacing w:after="100" w:line="216" w:lineRule="auto"/>
              <w:ind w:right="143"/>
              <w:rPr>
                <w:rFonts w:eastAsia="Microsoft YaHei"/>
                <w:lang w:eastAsia="zh-CN"/>
              </w:rPr>
            </w:pPr>
            <w:r w:rsidRPr="006B4EDB">
              <w:rPr>
                <w:rFonts w:eastAsia="Microsoft YaHei"/>
                <w:lang w:eastAsia="zh-CN"/>
              </w:rPr>
              <w:t>针对该职位进行适当的背景调查、培训和监管。</w:t>
            </w:r>
          </w:p>
        </w:tc>
      </w:tr>
      <w:tr w:rsidR="00CC4BF1" w:rsidRPr="006B4EDB" w14:paraId="01C9847F" w14:textId="77777777" w:rsidTr="00CC4BF1">
        <w:tc>
          <w:tcPr>
            <w:tcW w:w="0" w:type="auto"/>
          </w:tcPr>
          <w:p w14:paraId="3C6C517E" w14:textId="77777777" w:rsidR="009E7A65" w:rsidRPr="006B4EDB" w:rsidRDefault="00651D69" w:rsidP="008517A6">
            <w:pPr>
              <w:pStyle w:val="CCYPtabletext"/>
              <w:spacing w:after="100" w:line="216" w:lineRule="auto"/>
              <w:rPr>
                <w:rFonts w:eastAsia="Microsoft YaHei"/>
                <w:lang w:eastAsia="zh-CN"/>
              </w:rPr>
            </w:pPr>
            <w:r w:rsidRPr="006B4EDB">
              <w:rPr>
                <w:rFonts w:eastAsia="Microsoft YaHei"/>
                <w:lang w:eastAsia="zh-CN"/>
              </w:rPr>
              <w:t>制定职务说明或职位描述</w:t>
            </w:r>
          </w:p>
        </w:tc>
        <w:tc>
          <w:tcPr>
            <w:tcW w:w="0" w:type="auto"/>
          </w:tcPr>
          <w:p w14:paraId="227F1908" w14:textId="77777777" w:rsidR="009E7A65" w:rsidRPr="006B4EDB" w:rsidRDefault="00651D69" w:rsidP="008517A6">
            <w:pPr>
              <w:pStyle w:val="CCYPtabletext"/>
              <w:spacing w:after="100" w:line="216" w:lineRule="auto"/>
              <w:rPr>
                <w:rFonts w:eastAsia="Microsoft YaHei"/>
                <w:lang w:eastAsia="zh-CN"/>
              </w:rPr>
            </w:pPr>
            <w:r w:rsidRPr="006B4EDB">
              <w:rPr>
                <w:rFonts w:eastAsia="Microsoft YaHei"/>
                <w:lang w:eastAsia="zh-CN"/>
              </w:rPr>
              <w:t>职务说明或职位描述阐明了职位的职能、责任和期望，并概述了汇报关系。</w:t>
            </w:r>
          </w:p>
          <w:p w14:paraId="00EFFB9C" w14:textId="739AC1AD" w:rsidR="009E7A65" w:rsidRPr="00E125AD" w:rsidRDefault="00651D69" w:rsidP="008517A6">
            <w:pPr>
              <w:pStyle w:val="CCYPtabletext"/>
              <w:spacing w:after="100" w:line="216" w:lineRule="auto"/>
              <w:rPr>
                <w:rFonts w:eastAsia="Microsoft YaHei"/>
                <w:lang w:val="en-US"/>
              </w:rPr>
            </w:pPr>
            <w:proofErr w:type="spellStart"/>
            <w:r w:rsidRPr="006B4EDB">
              <w:rPr>
                <w:rFonts w:eastAsia="Microsoft YaHei"/>
              </w:rPr>
              <w:t>确定该职位是否需要儿童相关工作核查</w:t>
            </w:r>
            <w:proofErr w:type="spellEnd"/>
            <w:r w:rsidRPr="006B4EDB">
              <w:rPr>
                <w:rFonts w:eastAsia="Microsoft YaHei"/>
              </w:rPr>
              <w:t>（</w:t>
            </w:r>
            <w:r w:rsidRPr="006B4EDB">
              <w:rPr>
                <w:rFonts w:eastAsia="Microsoft YaHei"/>
              </w:rPr>
              <w:t>Working with Children Check</w:t>
            </w:r>
            <w:r w:rsidRPr="006B4EDB">
              <w:rPr>
                <w:rFonts w:eastAsia="Microsoft YaHei"/>
              </w:rPr>
              <w:t>）、</w:t>
            </w:r>
            <w:proofErr w:type="spellStart"/>
            <w:r w:rsidRPr="006B4EDB">
              <w:rPr>
                <w:rFonts w:eastAsia="Microsoft YaHei"/>
              </w:rPr>
              <w:t>专业注册或</w:t>
            </w:r>
            <w:proofErr w:type="spellEnd"/>
            <w:r w:rsidR="00E125AD">
              <w:rPr>
                <w:rFonts w:eastAsia="Microsoft YaHei" w:hint="eastAsia"/>
                <w:lang w:eastAsia="zh-CN"/>
              </w:rPr>
              <w:t>特定</w:t>
            </w:r>
            <w:proofErr w:type="spellStart"/>
            <w:r w:rsidRPr="006B4EDB">
              <w:rPr>
                <w:rFonts w:eastAsia="Microsoft YaHei"/>
              </w:rPr>
              <w:t>资质</w:t>
            </w:r>
            <w:proofErr w:type="spellEnd"/>
            <w:r w:rsidRPr="006B4EDB">
              <w:rPr>
                <w:rFonts w:eastAsia="Microsoft YaHei"/>
              </w:rPr>
              <w:t>。</w:t>
            </w:r>
          </w:p>
        </w:tc>
        <w:tc>
          <w:tcPr>
            <w:tcW w:w="0" w:type="auto"/>
          </w:tcPr>
          <w:p w14:paraId="11944FE3" w14:textId="77777777" w:rsidR="009E7A65" w:rsidRPr="006B4EDB" w:rsidRDefault="00651D69" w:rsidP="008517A6">
            <w:pPr>
              <w:pStyle w:val="CCYPtabletext"/>
              <w:spacing w:after="100" w:line="216" w:lineRule="auto"/>
              <w:rPr>
                <w:rFonts w:eastAsia="Microsoft YaHei"/>
                <w:lang w:eastAsia="zh-CN"/>
              </w:rPr>
            </w:pPr>
            <w:r w:rsidRPr="006B4EDB">
              <w:rPr>
                <w:rFonts w:eastAsia="Microsoft YaHei"/>
                <w:lang w:eastAsia="zh-CN"/>
              </w:rPr>
              <w:t>招募最合适的员工或志愿者。</w:t>
            </w:r>
          </w:p>
        </w:tc>
      </w:tr>
      <w:tr w:rsidR="00CC4BF1" w:rsidRPr="006B4EDB" w14:paraId="205F04AA" w14:textId="77777777" w:rsidTr="00CC4BF1">
        <w:tc>
          <w:tcPr>
            <w:tcW w:w="0" w:type="auto"/>
          </w:tcPr>
          <w:p w14:paraId="2AECB0A0" w14:textId="77777777" w:rsidR="009E7A65" w:rsidRPr="006B4EDB" w:rsidRDefault="00651D69" w:rsidP="008517A6">
            <w:pPr>
              <w:pStyle w:val="CCYPtabletext"/>
              <w:spacing w:after="100" w:line="216" w:lineRule="auto"/>
              <w:rPr>
                <w:rFonts w:eastAsia="Microsoft YaHei"/>
              </w:rPr>
            </w:pPr>
            <w:proofErr w:type="spellStart"/>
            <w:r w:rsidRPr="006B4EDB">
              <w:rPr>
                <w:rFonts w:eastAsia="Microsoft YaHei"/>
              </w:rPr>
              <w:t>制定关键选择标准</w:t>
            </w:r>
            <w:proofErr w:type="spellEnd"/>
          </w:p>
        </w:tc>
        <w:tc>
          <w:tcPr>
            <w:tcW w:w="0" w:type="auto"/>
          </w:tcPr>
          <w:p w14:paraId="5540B9F6" w14:textId="19DB9DD9" w:rsidR="009E7A65" w:rsidRPr="006B4EDB" w:rsidRDefault="00651D69" w:rsidP="008517A6">
            <w:pPr>
              <w:pStyle w:val="CCYPtabletext"/>
              <w:spacing w:after="100" w:line="216" w:lineRule="auto"/>
              <w:ind w:right="682"/>
              <w:rPr>
                <w:rFonts w:eastAsia="Microsoft YaHei"/>
                <w:lang w:eastAsia="zh-CN"/>
              </w:rPr>
            </w:pPr>
            <w:r w:rsidRPr="006B4EDB">
              <w:rPr>
                <w:rFonts w:eastAsia="Microsoft YaHei"/>
                <w:lang w:eastAsia="zh-CN"/>
              </w:rPr>
              <w:t>制定选择标准有助于</w:t>
            </w:r>
            <w:r w:rsidR="007829D4">
              <w:rPr>
                <w:rFonts w:eastAsia="Microsoft YaHei" w:hint="eastAsia"/>
                <w:lang w:eastAsia="zh-CN"/>
              </w:rPr>
              <w:t>明确</w:t>
            </w:r>
            <w:r w:rsidRPr="006B4EDB">
              <w:rPr>
                <w:rFonts w:eastAsia="Microsoft YaHei"/>
                <w:lang w:eastAsia="zh-CN"/>
              </w:rPr>
              <w:t>履行职务说明中概述的职责和任务所需的关键技能、属性和经验。</w:t>
            </w:r>
          </w:p>
        </w:tc>
        <w:tc>
          <w:tcPr>
            <w:tcW w:w="0" w:type="auto"/>
          </w:tcPr>
          <w:p w14:paraId="2F2B04AC" w14:textId="77777777" w:rsidR="009E7A65" w:rsidRPr="006B4EDB" w:rsidRDefault="00651D69" w:rsidP="008517A6">
            <w:pPr>
              <w:pStyle w:val="CCYPtabletext"/>
              <w:spacing w:after="100" w:line="216" w:lineRule="auto"/>
              <w:rPr>
                <w:rFonts w:eastAsia="Microsoft YaHei"/>
                <w:lang w:eastAsia="zh-CN"/>
              </w:rPr>
            </w:pPr>
            <w:r w:rsidRPr="006B4EDB">
              <w:rPr>
                <w:rFonts w:eastAsia="Microsoft YaHei"/>
                <w:lang w:eastAsia="zh-CN"/>
              </w:rPr>
              <w:t>如果您提前考虑自己的需求，那么就会更容易为该职位选择合适的人选。</w:t>
            </w:r>
          </w:p>
        </w:tc>
      </w:tr>
      <w:tr w:rsidR="00CC4BF1" w:rsidRPr="006B4EDB" w14:paraId="61B17756" w14:textId="77777777" w:rsidTr="00CC4BF1">
        <w:tc>
          <w:tcPr>
            <w:tcW w:w="0" w:type="auto"/>
          </w:tcPr>
          <w:p w14:paraId="7842C0DA" w14:textId="77777777" w:rsidR="009E7A65" w:rsidRPr="006B4EDB" w:rsidRDefault="00651D69" w:rsidP="008517A6">
            <w:pPr>
              <w:pStyle w:val="CCYPtabletext"/>
              <w:spacing w:after="100" w:line="216" w:lineRule="auto"/>
              <w:rPr>
                <w:rFonts w:eastAsia="Microsoft YaHei"/>
              </w:rPr>
            </w:pPr>
            <w:proofErr w:type="spellStart"/>
            <w:r w:rsidRPr="006B4EDB">
              <w:rPr>
                <w:rFonts w:eastAsia="Microsoft YaHei"/>
              </w:rPr>
              <w:t>宣传职位</w:t>
            </w:r>
            <w:proofErr w:type="spellEnd"/>
          </w:p>
        </w:tc>
        <w:tc>
          <w:tcPr>
            <w:tcW w:w="0" w:type="auto"/>
          </w:tcPr>
          <w:p w14:paraId="33ED55E5" w14:textId="77777777" w:rsidR="009E7A65" w:rsidRPr="006B4EDB" w:rsidRDefault="00651D69" w:rsidP="008517A6">
            <w:pPr>
              <w:pStyle w:val="CCYPtabletext"/>
              <w:spacing w:after="100" w:line="216" w:lineRule="auto"/>
              <w:rPr>
                <w:rFonts w:eastAsia="Microsoft YaHei"/>
                <w:lang w:eastAsia="zh-CN"/>
              </w:rPr>
            </w:pPr>
            <w:r w:rsidRPr="006B4EDB">
              <w:rPr>
                <w:rFonts w:eastAsia="Microsoft YaHei"/>
                <w:lang w:eastAsia="zh-CN"/>
              </w:rPr>
              <w:t>宣传您是一个制定有儿童安全和福祉政策的儿童安全组织。</w:t>
            </w:r>
          </w:p>
        </w:tc>
        <w:tc>
          <w:tcPr>
            <w:tcW w:w="0" w:type="auto"/>
          </w:tcPr>
          <w:p w14:paraId="3304FED8" w14:textId="77777777" w:rsidR="009E7A65" w:rsidRPr="006B4EDB" w:rsidRDefault="00651D69" w:rsidP="008517A6">
            <w:pPr>
              <w:pStyle w:val="CCYPtabletext"/>
              <w:spacing w:after="100" w:line="216" w:lineRule="auto"/>
              <w:rPr>
                <w:rFonts w:eastAsia="Microsoft YaHei"/>
                <w:lang w:eastAsia="zh-CN"/>
              </w:rPr>
            </w:pPr>
            <w:r w:rsidRPr="006B4EDB">
              <w:rPr>
                <w:rFonts w:eastAsia="Microsoft YaHei"/>
                <w:lang w:eastAsia="zh-CN"/>
              </w:rPr>
              <w:t>明确儿童安全是组织文化的一部分，并帮助您吸引与组织具有相同价值观的人选。</w:t>
            </w:r>
          </w:p>
        </w:tc>
      </w:tr>
    </w:tbl>
    <w:p w14:paraId="7E078E51" w14:textId="77777777" w:rsidR="00135F12" w:rsidRDefault="00135F12">
      <w:r>
        <w:br w:type="page"/>
      </w:r>
    </w:p>
    <w:tbl>
      <w:tblPr>
        <w:tblStyle w:val="CCYPtooltable"/>
        <w:tblW w:w="0" w:type="auto"/>
        <w:tblLook w:val="04A0" w:firstRow="1" w:lastRow="0" w:firstColumn="1" w:lastColumn="0" w:noHBand="0" w:noVBand="1"/>
      </w:tblPr>
      <w:tblGrid>
        <w:gridCol w:w="2396"/>
        <w:gridCol w:w="8340"/>
        <w:gridCol w:w="3824"/>
      </w:tblGrid>
      <w:tr w:rsidR="00135F12" w:rsidRPr="006B4EDB" w14:paraId="0E64C9EC" w14:textId="77777777" w:rsidTr="00EB278A">
        <w:trPr>
          <w:cnfStyle w:val="100000000000" w:firstRow="1" w:lastRow="0" w:firstColumn="0" w:lastColumn="0" w:oddVBand="0" w:evenVBand="0" w:oddHBand="0" w:evenHBand="0" w:firstRowFirstColumn="0" w:firstRowLastColumn="0" w:lastRowFirstColumn="0" w:lastRowLastColumn="0"/>
          <w:trHeight w:val="31"/>
          <w:tblHeader/>
        </w:trPr>
        <w:tc>
          <w:tcPr>
            <w:tcW w:w="0" w:type="auto"/>
          </w:tcPr>
          <w:p w14:paraId="2633E08D" w14:textId="77777777" w:rsidR="00135F12" w:rsidRPr="006B4EDB" w:rsidRDefault="00135F12" w:rsidP="00EB278A">
            <w:pPr>
              <w:pStyle w:val="CCYPtabletext"/>
              <w:spacing w:after="100" w:line="216" w:lineRule="auto"/>
              <w:rPr>
                <w:rStyle w:val="Strong"/>
                <w:rFonts w:eastAsia="Microsoft YaHei"/>
                <w:lang w:eastAsia="zh-CN"/>
              </w:rPr>
            </w:pPr>
            <w:r w:rsidRPr="006B4EDB">
              <w:rPr>
                <w:rStyle w:val="Strong"/>
                <w:rFonts w:eastAsia="Microsoft YaHei"/>
                <w:lang w:eastAsia="zh-CN"/>
              </w:rPr>
              <w:lastRenderedPageBreak/>
              <w:t>选择安全的员工和志愿者</w:t>
            </w:r>
          </w:p>
        </w:tc>
        <w:tc>
          <w:tcPr>
            <w:tcW w:w="0" w:type="auto"/>
          </w:tcPr>
          <w:p w14:paraId="2F3A3BE5" w14:textId="77777777" w:rsidR="00135F12" w:rsidRPr="006B4EDB" w:rsidRDefault="00135F12" w:rsidP="00EB278A">
            <w:pPr>
              <w:pStyle w:val="CCYPtabletext"/>
              <w:spacing w:after="100" w:line="216" w:lineRule="auto"/>
              <w:rPr>
                <w:rStyle w:val="Strong"/>
                <w:rFonts w:eastAsia="Microsoft YaHei"/>
              </w:rPr>
            </w:pPr>
            <w:proofErr w:type="spellStart"/>
            <w:r w:rsidRPr="006B4EDB">
              <w:rPr>
                <w:rStyle w:val="Strong"/>
                <w:rFonts w:eastAsia="Microsoft YaHei"/>
              </w:rPr>
              <w:t>实用建议</w:t>
            </w:r>
            <w:proofErr w:type="spellEnd"/>
          </w:p>
        </w:tc>
        <w:tc>
          <w:tcPr>
            <w:tcW w:w="0" w:type="auto"/>
          </w:tcPr>
          <w:p w14:paraId="68187C48" w14:textId="77777777" w:rsidR="00135F12" w:rsidRPr="006B4EDB" w:rsidRDefault="00135F12" w:rsidP="00EB278A">
            <w:pPr>
              <w:pStyle w:val="CCYPtabletext"/>
              <w:spacing w:after="100" w:line="216" w:lineRule="auto"/>
              <w:rPr>
                <w:rStyle w:val="Strong"/>
                <w:rFonts w:eastAsia="Microsoft YaHei"/>
              </w:rPr>
            </w:pPr>
            <w:proofErr w:type="spellStart"/>
            <w:r w:rsidRPr="006B4EDB">
              <w:rPr>
                <w:rStyle w:val="Strong"/>
                <w:rFonts w:eastAsia="Microsoft YaHei"/>
              </w:rPr>
              <w:t>理想结果</w:t>
            </w:r>
            <w:proofErr w:type="spellEnd"/>
          </w:p>
        </w:tc>
      </w:tr>
      <w:tr w:rsidR="00CC4BF1" w:rsidRPr="006B4EDB" w14:paraId="5064DBE9" w14:textId="77777777" w:rsidTr="00CC4BF1">
        <w:tc>
          <w:tcPr>
            <w:tcW w:w="0" w:type="auto"/>
          </w:tcPr>
          <w:p w14:paraId="703C1A65" w14:textId="77777777" w:rsidR="009E7A65" w:rsidRPr="006B4EDB" w:rsidRDefault="00651D69" w:rsidP="008517A6">
            <w:pPr>
              <w:pStyle w:val="CCYPtabletext"/>
              <w:spacing w:after="100" w:line="216" w:lineRule="auto"/>
              <w:rPr>
                <w:rFonts w:eastAsia="Microsoft YaHei"/>
              </w:rPr>
            </w:pPr>
            <w:bookmarkStart w:id="0" w:name="_GoBack"/>
            <w:bookmarkEnd w:id="0"/>
            <w:proofErr w:type="spellStart"/>
            <w:r w:rsidRPr="006B4EDB">
              <w:rPr>
                <w:rFonts w:eastAsia="Microsoft YaHei"/>
              </w:rPr>
              <w:t>面试申请人</w:t>
            </w:r>
            <w:proofErr w:type="spellEnd"/>
          </w:p>
        </w:tc>
        <w:tc>
          <w:tcPr>
            <w:tcW w:w="0" w:type="auto"/>
          </w:tcPr>
          <w:p w14:paraId="4CCD9412" w14:textId="77777777" w:rsidR="009E7A65" w:rsidRPr="006B4EDB" w:rsidRDefault="00651D69" w:rsidP="008517A6">
            <w:pPr>
              <w:pStyle w:val="CCYPtabletext"/>
              <w:spacing w:after="100" w:line="216" w:lineRule="auto"/>
              <w:rPr>
                <w:rFonts w:eastAsia="Microsoft YaHei"/>
                <w:lang w:eastAsia="zh-CN"/>
              </w:rPr>
            </w:pPr>
            <w:r w:rsidRPr="006B4EDB">
              <w:rPr>
                <w:rFonts w:eastAsia="Microsoft YaHei"/>
                <w:lang w:eastAsia="zh-CN"/>
              </w:rPr>
              <w:t>询问申请人从事儿童相关工作的动机。</w:t>
            </w:r>
          </w:p>
          <w:p w14:paraId="05B6484A" w14:textId="0B988E3C" w:rsidR="009E7A65" w:rsidRPr="006B4EDB" w:rsidRDefault="00651D69" w:rsidP="008517A6">
            <w:pPr>
              <w:pStyle w:val="CCYPtabletext"/>
              <w:spacing w:after="100" w:line="216" w:lineRule="auto"/>
              <w:rPr>
                <w:rFonts w:eastAsia="Microsoft YaHei"/>
                <w:lang w:eastAsia="zh-CN"/>
              </w:rPr>
            </w:pPr>
            <w:r w:rsidRPr="006B4EDB">
              <w:rPr>
                <w:rFonts w:eastAsia="Microsoft YaHei"/>
                <w:lang w:eastAsia="zh-CN"/>
              </w:rPr>
              <w:t>询问申请人的</w:t>
            </w:r>
            <w:r w:rsidR="001D20E8">
              <w:rPr>
                <w:rFonts w:eastAsia="Microsoft YaHei" w:hint="eastAsia"/>
                <w:lang w:eastAsia="zh-CN"/>
              </w:rPr>
              <w:t>自身</w:t>
            </w:r>
            <w:r w:rsidRPr="006B4EDB">
              <w:rPr>
                <w:rFonts w:eastAsia="Microsoft YaHei"/>
                <w:lang w:eastAsia="zh-CN"/>
              </w:rPr>
              <w:t>生活经历以及对以下内容的理解：</w:t>
            </w:r>
          </w:p>
          <w:p w14:paraId="3CFFF8E1" w14:textId="77777777" w:rsidR="009E7A65" w:rsidRPr="006B4EDB" w:rsidRDefault="00651D69" w:rsidP="008517A6">
            <w:pPr>
              <w:pStyle w:val="CCYPtablebullet"/>
              <w:spacing w:after="100" w:line="216" w:lineRule="auto"/>
              <w:rPr>
                <w:rFonts w:eastAsia="Microsoft YaHei"/>
              </w:rPr>
            </w:pPr>
            <w:proofErr w:type="spellStart"/>
            <w:r w:rsidRPr="006B4EDB">
              <w:rPr>
                <w:rFonts w:eastAsia="Microsoft YaHei"/>
              </w:rPr>
              <w:t>儿童的生理和情感需求</w:t>
            </w:r>
            <w:proofErr w:type="spellEnd"/>
          </w:p>
          <w:p w14:paraId="42FB99D8" w14:textId="77777777" w:rsidR="009E7A65" w:rsidRPr="006B4EDB" w:rsidRDefault="00651D69" w:rsidP="008517A6">
            <w:pPr>
              <w:pStyle w:val="CCYPtablebullet"/>
              <w:spacing w:after="100" w:line="216" w:lineRule="auto"/>
              <w:rPr>
                <w:rFonts w:eastAsia="Microsoft YaHei"/>
              </w:rPr>
            </w:pPr>
            <w:proofErr w:type="spellStart"/>
            <w:r w:rsidRPr="006B4EDB">
              <w:rPr>
                <w:rFonts w:eastAsia="Microsoft YaHei"/>
              </w:rPr>
              <w:t>专业界限</w:t>
            </w:r>
            <w:proofErr w:type="spellEnd"/>
          </w:p>
          <w:p w14:paraId="4949BF98" w14:textId="77777777" w:rsidR="009E7A65" w:rsidRPr="006B4EDB" w:rsidRDefault="00651D69" w:rsidP="008517A6">
            <w:pPr>
              <w:pStyle w:val="CCYPtablebullet"/>
              <w:spacing w:after="100" w:line="216" w:lineRule="auto"/>
              <w:rPr>
                <w:rFonts w:eastAsia="Microsoft YaHei"/>
              </w:rPr>
            </w:pPr>
            <w:proofErr w:type="spellStart"/>
            <w:r w:rsidRPr="006B4EDB">
              <w:rPr>
                <w:rFonts w:eastAsia="Microsoft YaHei"/>
              </w:rPr>
              <w:t>儿童的权利</w:t>
            </w:r>
            <w:proofErr w:type="spellEnd"/>
            <w:r w:rsidRPr="006B4EDB">
              <w:rPr>
                <w:rFonts w:eastAsia="Microsoft YaHei"/>
              </w:rPr>
              <w:t>。</w:t>
            </w:r>
          </w:p>
          <w:p w14:paraId="2D48190A" w14:textId="4E1C1F21" w:rsidR="009E7A65" w:rsidRPr="006B4EDB" w:rsidRDefault="00651D69" w:rsidP="008517A6">
            <w:pPr>
              <w:pStyle w:val="CCYPtabletext"/>
              <w:spacing w:after="100" w:line="216" w:lineRule="auto"/>
              <w:rPr>
                <w:rFonts w:eastAsia="Microsoft YaHei"/>
                <w:lang w:eastAsia="zh-CN"/>
              </w:rPr>
            </w:pPr>
            <w:r w:rsidRPr="006B4EDB">
              <w:rPr>
                <w:rFonts w:eastAsia="Microsoft YaHei"/>
                <w:lang w:eastAsia="zh-CN"/>
              </w:rPr>
              <w:t>与申请人一起</w:t>
            </w:r>
            <w:r w:rsidR="009A3736">
              <w:rPr>
                <w:rFonts w:eastAsia="Microsoft YaHei" w:hint="eastAsia"/>
                <w:lang w:eastAsia="zh-CN"/>
              </w:rPr>
              <w:t>探讨</w:t>
            </w:r>
            <w:r w:rsidRPr="006B4EDB">
              <w:rPr>
                <w:rFonts w:eastAsia="Microsoft YaHei"/>
                <w:lang w:eastAsia="zh-CN"/>
              </w:rPr>
              <w:t>他们的价值观，以及他们是否遵循保护儿童安全和福祉以及预防虐待和伤害儿童的承诺。</w:t>
            </w:r>
          </w:p>
          <w:p w14:paraId="41F560E9" w14:textId="77777777" w:rsidR="009E7A65" w:rsidRPr="006B4EDB" w:rsidRDefault="00651D69" w:rsidP="008517A6">
            <w:pPr>
              <w:pStyle w:val="CCYPtabletext"/>
              <w:spacing w:after="100" w:line="216" w:lineRule="auto"/>
              <w:rPr>
                <w:rFonts w:eastAsia="Microsoft YaHei"/>
                <w:lang w:eastAsia="zh-CN"/>
              </w:rPr>
            </w:pPr>
            <w:r w:rsidRPr="006B4EDB">
              <w:rPr>
                <w:rFonts w:eastAsia="Microsoft YaHei"/>
                <w:lang w:eastAsia="zh-CN"/>
              </w:rPr>
              <w:t>探讨申请人对所有儿童及其家庭的原住民文化安全和包容性做法的态度。</w:t>
            </w:r>
          </w:p>
          <w:p w14:paraId="7D93A109" w14:textId="77777777" w:rsidR="009E7A65" w:rsidRPr="006B4EDB" w:rsidRDefault="00651D69" w:rsidP="008517A6">
            <w:pPr>
              <w:pStyle w:val="CCYPtabletext"/>
              <w:spacing w:after="100" w:line="216" w:lineRule="auto"/>
              <w:rPr>
                <w:rStyle w:val="Strong"/>
                <w:rFonts w:eastAsia="Microsoft YaHei"/>
              </w:rPr>
            </w:pPr>
            <w:proofErr w:type="spellStart"/>
            <w:r w:rsidRPr="006B4EDB">
              <w:rPr>
                <w:rStyle w:val="Strong"/>
                <w:rFonts w:eastAsia="Microsoft YaHei"/>
              </w:rPr>
              <w:t>可询问的问题</w:t>
            </w:r>
            <w:proofErr w:type="spellEnd"/>
            <w:r w:rsidRPr="006B4EDB">
              <w:rPr>
                <w:rStyle w:val="Strong"/>
                <w:rFonts w:eastAsia="Microsoft YaHei"/>
              </w:rPr>
              <w:t>：</w:t>
            </w:r>
          </w:p>
          <w:p w14:paraId="2395C0AB" w14:textId="77777777" w:rsidR="009E7A65" w:rsidRPr="006B4EDB" w:rsidRDefault="00651D69" w:rsidP="008517A6">
            <w:pPr>
              <w:pStyle w:val="CCYPtablebullet"/>
              <w:spacing w:after="100" w:line="216" w:lineRule="auto"/>
              <w:rPr>
                <w:rFonts w:eastAsia="Microsoft YaHei"/>
                <w:lang w:eastAsia="zh-CN"/>
              </w:rPr>
            </w:pPr>
            <w:r w:rsidRPr="006B4EDB">
              <w:rPr>
                <w:rFonts w:eastAsia="Microsoft YaHei"/>
                <w:lang w:eastAsia="zh-CN"/>
              </w:rPr>
              <w:t>请列出你从事儿童和青少年工作的经历，或是在儿童和青少年机构工作的经历（如果有的话）。这可以是你的职业和个人生活中的经历（包括志愿者岗位，如体育运动相关职位）。</w:t>
            </w:r>
          </w:p>
          <w:p w14:paraId="430D3743" w14:textId="77777777" w:rsidR="009E7A65" w:rsidRPr="006B4EDB" w:rsidRDefault="00651D69" w:rsidP="009F4287">
            <w:pPr>
              <w:pStyle w:val="CCYPtablebullet"/>
              <w:spacing w:after="100" w:line="216" w:lineRule="auto"/>
              <w:ind w:right="-131"/>
              <w:rPr>
                <w:rFonts w:eastAsia="Microsoft YaHei"/>
                <w:lang w:eastAsia="zh-CN"/>
              </w:rPr>
            </w:pPr>
            <w:r w:rsidRPr="006B4EDB">
              <w:rPr>
                <w:rFonts w:eastAsia="Microsoft YaHei"/>
                <w:lang w:eastAsia="zh-CN"/>
              </w:rPr>
              <w:t>请举例说明你认为成人与儿童或青少年之间的有哪些行为恰当，有哪些行为不恰当。</w:t>
            </w:r>
          </w:p>
          <w:p w14:paraId="6D0DE8B1" w14:textId="77777777" w:rsidR="009E7A65" w:rsidRPr="006B4EDB" w:rsidRDefault="00651D69" w:rsidP="008517A6">
            <w:pPr>
              <w:pStyle w:val="CCYPtablebullet"/>
              <w:spacing w:after="100" w:line="216" w:lineRule="auto"/>
              <w:rPr>
                <w:rFonts w:eastAsia="Microsoft YaHei"/>
                <w:lang w:eastAsia="zh-CN"/>
              </w:rPr>
            </w:pPr>
            <w:r w:rsidRPr="006B4EDB">
              <w:rPr>
                <w:rFonts w:eastAsia="Microsoft YaHei"/>
                <w:lang w:eastAsia="zh-CN"/>
              </w:rPr>
              <w:t>如果你认为你的同事对儿童做出了不当行为，你会怎么做？</w:t>
            </w:r>
          </w:p>
          <w:p w14:paraId="49A4C8F5" w14:textId="1BEA954E" w:rsidR="009E7A65" w:rsidRPr="006B4EDB" w:rsidRDefault="00651D69" w:rsidP="008517A6">
            <w:pPr>
              <w:pStyle w:val="CCYPtablebullet"/>
              <w:spacing w:after="100" w:line="216" w:lineRule="auto"/>
              <w:rPr>
                <w:rFonts w:eastAsia="Microsoft YaHei"/>
              </w:rPr>
            </w:pPr>
            <w:proofErr w:type="spellStart"/>
            <w:r w:rsidRPr="006B4EDB">
              <w:rPr>
                <w:rFonts w:eastAsia="Microsoft YaHei"/>
              </w:rPr>
              <w:t>你如何描述你与儿童和青少年接触的</w:t>
            </w:r>
            <w:proofErr w:type="spellEnd"/>
            <w:r w:rsidR="00471E61">
              <w:rPr>
                <w:rFonts w:eastAsia="Microsoft YaHei" w:hint="eastAsia"/>
                <w:lang w:eastAsia="zh-CN"/>
              </w:rPr>
              <w:t>方式</w:t>
            </w:r>
            <w:r w:rsidRPr="006B4EDB">
              <w:rPr>
                <w:rFonts w:eastAsia="Microsoft YaHei"/>
              </w:rPr>
              <w:t>？</w:t>
            </w:r>
          </w:p>
          <w:p w14:paraId="51BE462E" w14:textId="77777777" w:rsidR="009E7A65" w:rsidRPr="006B4EDB" w:rsidRDefault="00651D69" w:rsidP="008517A6">
            <w:pPr>
              <w:pStyle w:val="CCYPtabletext"/>
              <w:spacing w:after="100" w:line="216" w:lineRule="auto"/>
              <w:rPr>
                <w:rFonts w:eastAsia="Microsoft YaHei"/>
                <w:lang w:eastAsia="zh-CN"/>
              </w:rPr>
            </w:pPr>
            <w:r w:rsidRPr="006B4EDB">
              <w:rPr>
                <w:rFonts w:eastAsia="Microsoft YaHei"/>
                <w:lang w:eastAsia="zh-CN"/>
              </w:rPr>
              <w:t>安排多个面试官，以便互相讨论对申请人的看法。可行的情况下，让具有不同特征和背景的人担任面试官，例如包括不同性别的面试官。面试官团队里包含一位青少年可以帮助您获得不同的视角。</w:t>
            </w:r>
          </w:p>
          <w:p w14:paraId="0B973120" w14:textId="777FF447" w:rsidR="009E7A65" w:rsidRPr="006B4EDB" w:rsidRDefault="00651D69" w:rsidP="008517A6">
            <w:pPr>
              <w:pStyle w:val="CCYPtabletext"/>
              <w:spacing w:after="100" w:line="216" w:lineRule="auto"/>
              <w:rPr>
                <w:rFonts w:eastAsia="Microsoft YaHei"/>
                <w:lang w:eastAsia="zh-CN"/>
              </w:rPr>
            </w:pPr>
            <w:r w:rsidRPr="006B4EDB">
              <w:rPr>
                <w:rFonts w:eastAsia="Microsoft YaHei"/>
                <w:lang w:eastAsia="zh-CN"/>
              </w:rPr>
              <w:t>如果您不确定要</w:t>
            </w:r>
            <w:r w:rsidR="00CA6D0E">
              <w:rPr>
                <w:rFonts w:eastAsia="Microsoft YaHei" w:hint="eastAsia"/>
                <w:lang w:eastAsia="zh-CN"/>
              </w:rPr>
              <w:t>选择</w:t>
            </w:r>
            <w:r w:rsidRPr="006B4EDB">
              <w:rPr>
                <w:rFonts w:eastAsia="Microsoft YaHei"/>
                <w:lang w:eastAsia="zh-CN"/>
              </w:rPr>
              <w:t>哪个人或对候选人有疑虑，请进行第二轮面试。您可能希望在第二轮面试中进行更加非正式的讨论，鼓励更自由的对话和思想交流，以此更深入地了解申请人。</w:t>
            </w:r>
          </w:p>
        </w:tc>
        <w:tc>
          <w:tcPr>
            <w:tcW w:w="0" w:type="auto"/>
          </w:tcPr>
          <w:p w14:paraId="42444701" w14:textId="77777777" w:rsidR="009E7A65" w:rsidRPr="006B4EDB" w:rsidRDefault="00651D69" w:rsidP="008517A6">
            <w:pPr>
              <w:pStyle w:val="CCYPtabletext"/>
              <w:spacing w:after="100" w:line="216" w:lineRule="auto"/>
              <w:rPr>
                <w:rFonts w:eastAsia="Microsoft YaHei"/>
                <w:lang w:eastAsia="zh-CN"/>
              </w:rPr>
            </w:pPr>
            <w:r w:rsidRPr="006B4EDB">
              <w:rPr>
                <w:rFonts w:eastAsia="Microsoft YaHei"/>
                <w:lang w:eastAsia="zh-CN"/>
              </w:rPr>
              <w:t>选拔流程中有合理机会评估申请人的技能和匹配度，且保证公平。</w:t>
            </w:r>
          </w:p>
        </w:tc>
      </w:tr>
      <w:tr w:rsidR="00CC4BF1" w:rsidRPr="006B4EDB" w14:paraId="0213D514" w14:textId="77777777" w:rsidTr="00CC4BF1">
        <w:tc>
          <w:tcPr>
            <w:tcW w:w="0" w:type="auto"/>
          </w:tcPr>
          <w:p w14:paraId="48555EB9" w14:textId="77777777" w:rsidR="009E7A65" w:rsidRPr="006B4EDB" w:rsidRDefault="00651D69" w:rsidP="008517A6">
            <w:pPr>
              <w:pStyle w:val="CCYPtabletext"/>
              <w:spacing w:after="100" w:line="216" w:lineRule="auto"/>
              <w:rPr>
                <w:rFonts w:eastAsia="Microsoft YaHei"/>
                <w:lang w:eastAsia="zh-CN"/>
              </w:rPr>
            </w:pPr>
            <w:r w:rsidRPr="006B4EDB">
              <w:rPr>
                <w:rFonts w:eastAsia="Microsoft YaHei"/>
                <w:lang w:eastAsia="zh-CN"/>
              </w:rPr>
              <w:t>进行至少两次背景调查</w:t>
            </w:r>
          </w:p>
        </w:tc>
        <w:tc>
          <w:tcPr>
            <w:tcW w:w="0" w:type="auto"/>
          </w:tcPr>
          <w:p w14:paraId="0E1FBA53" w14:textId="77777777" w:rsidR="009E7A65" w:rsidRPr="006B4EDB" w:rsidRDefault="00651D69" w:rsidP="008517A6">
            <w:pPr>
              <w:pStyle w:val="CCYPtabletext"/>
              <w:spacing w:after="100" w:line="216" w:lineRule="auto"/>
              <w:rPr>
                <w:rFonts w:eastAsia="Microsoft YaHei"/>
                <w:lang w:eastAsia="zh-CN"/>
              </w:rPr>
            </w:pPr>
            <w:r w:rsidRPr="006B4EDB">
              <w:rPr>
                <w:rFonts w:eastAsia="Microsoft YaHei"/>
                <w:lang w:eastAsia="zh-CN"/>
              </w:rPr>
              <w:t>至少应进行两次背景调查。不接受书面推荐信。您应该与所有推荐人交谈沟通。</w:t>
            </w:r>
          </w:p>
          <w:p w14:paraId="723BB0D4" w14:textId="60339E83" w:rsidR="009E7A65" w:rsidRPr="006B4EDB" w:rsidRDefault="00651D69" w:rsidP="008517A6">
            <w:pPr>
              <w:pStyle w:val="CCYPtabletext"/>
              <w:spacing w:after="100" w:line="216" w:lineRule="auto"/>
              <w:rPr>
                <w:rFonts w:eastAsia="Microsoft YaHei"/>
                <w:lang w:eastAsia="zh-CN"/>
              </w:rPr>
            </w:pPr>
            <w:r w:rsidRPr="006B4EDB">
              <w:rPr>
                <w:rFonts w:eastAsia="Microsoft YaHei"/>
                <w:lang w:eastAsia="zh-CN"/>
              </w:rPr>
              <w:t>要求申请人至少提供一名推荐人，且需来自当前或</w:t>
            </w:r>
            <w:r w:rsidR="00D87A6C">
              <w:rPr>
                <w:rFonts w:eastAsia="Microsoft YaHei" w:hint="eastAsia"/>
                <w:lang w:eastAsia="zh-CN"/>
              </w:rPr>
              <w:t>时间</w:t>
            </w:r>
            <w:r w:rsidRPr="006B4EDB">
              <w:rPr>
                <w:rFonts w:eastAsia="Microsoft YaHei"/>
                <w:lang w:eastAsia="zh-CN"/>
              </w:rPr>
              <w:t>最近的</w:t>
            </w:r>
            <w:r w:rsidR="00D87A6C">
              <w:rPr>
                <w:rFonts w:eastAsia="Microsoft YaHei" w:hint="eastAsia"/>
                <w:lang w:eastAsia="zh-CN"/>
              </w:rPr>
              <w:t>前任</w:t>
            </w:r>
            <w:r w:rsidRPr="006B4EDB">
              <w:rPr>
                <w:rFonts w:eastAsia="Microsoft YaHei"/>
                <w:lang w:eastAsia="zh-CN"/>
              </w:rPr>
              <w:t>雇主。</w:t>
            </w:r>
          </w:p>
          <w:p w14:paraId="76FBBB6F" w14:textId="77777777" w:rsidR="009E7A65" w:rsidRPr="006B4EDB" w:rsidRDefault="00651D69" w:rsidP="008517A6">
            <w:pPr>
              <w:pStyle w:val="CCYPtabletext"/>
              <w:spacing w:after="100" w:line="216" w:lineRule="auto"/>
              <w:rPr>
                <w:rFonts w:eastAsia="Microsoft YaHei"/>
                <w:lang w:eastAsia="zh-CN"/>
              </w:rPr>
            </w:pPr>
            <w:r w:rsidRPr="006B4EDB">
              <w:rPr>
                <w:rFonts w:eastAsia="Microsoft YaHei"/>
                <w:lang w:eastAsia="zh-CN"/>
              </w:rPr>
              <w:t>推荐人需要亲自观察到申请人从事儿童相关工作。</w:t>
            </w:r>
          </w:p>
          <w:p w14:paraId="32528C6F" w14:textId="77777777" w:rsidR="009E7A65" w:rsidRPr="006B4EDB" w:rsidRDefault="00651D69" w:rsidP="008517A6">
            <w:pPr>
              <w:pStyle w:val="CCYPtabletext"/>
              <w:spacing w:after="100" w:line="216" w:lineRule="auto"/>
              <w:rPr>
                <w:rStyle w:val="Strong"/>
                <w:rFonts w:eastAsia="Microsoft YaHei"/>
              </w:rPr>
            </w:pPr>
            <w:proofErr w:type="spellStart"/>
            <w:r w:rsidRPr="006B4EDB">
              <w:rPr>
                <w:rStyle w:val="Strong"/>
                <w:rFonts w:eastAsia="Microsoft YaHei"/>
              </w:rPr>
              <w:lastRenderedPageBreak/>
              <w:t>可询问的问题</w:t>
            </w:r>
            <w:proofErr w:type="spellEnd"/>
            <w:r w:rsidRPr="006B4EDB">
              <w:rPr>
                <w:rStyle w:val="Strong"/>
                <w:rFonts w:eastAsia="Microsoft YaHei"/>
              </w:rPr>
              <w:t>：</w:t>
            </w:r>
          </w:p>
          <w:p w14:paraId="23E24296" w14:textId="77777777" w:rsidR="009E7A65" w:rsidRPr="006B4EDB" w:rsidRDefault="00651D69" w:rsidP="008517A6">
            <w:pPr>
              <w:pStyle w:val="CCYPtablebullet"/>
              <w:spacing w:after="100" w:line="216" w:lineRule="auto"/>
              <w:rPr>
                <w:rFonts w:eastAsia="Microsoft YaHei"/>
                <w:lang w:eastAsia="zh-CN"/>
              </w:rPr>
            </w:pPr>
            <w:r w:rsidRPr="006B4EDB">
              <w:rPr>
                <w:rFonts w:eastAsia="Microsoft YaHei"/>
                <w:lang w:eastAsia="zh-CN"/>
              </w:rPr>
              <w:t>您观察过申请人与孩子互动吗？您能描述一下申请人与孩子属于哪种类型的关系，以及他们的互动情况吗？</w:t>
            </w:r>
          </w:p>
          <w:p w14:paraId="3A213A2D" w14:textId="77777777" w:rsidR="009E7A65" w:rsidRPr="006B4EDB" w:rsidRDefault="00651D69" w:rsidP="008517A6">
            <w:pPr>
              <w:pStyle w:val="CCYPtablebullet"/>
              <w:spacing w:after="100" w:line="216" w:lineRule="auto"/>
              <w:rPr>
                <w:rFonts w:eastAsia="Microsoft YaHei"/>
                <w:lang w:eastAsia="zh-CN"/>
              </w:rPr>
            </w:pPr>
            <w:r w:rsidRPr="006B4EDB">
              <w:rPr>
                <w:rFonts w:eastAsia="Microsoft YaHei"/>
                <w:lang w:eastAsia="zh-CN"/>
              </w:rPr>
              <w:t>您会再次雇用申请人吗？</w:t>
            </w:r>
          </w:p>
          <w:p w14:paraId="27C1A757" w14:textId="77777777" w:rsidR="009E7A65" w:rsidRPr="006B4EDB" w:rsidRDefault="00651D69" w:rsidP="008517A6">
            <w:pPr>
              <w:pStyle w:val="CCYPtablebullet"/>
              <w:spacing w:after="100" w:line="216" w:lineRule="auto"/>
              <w:rPr>
                <w:rFonts w:eastAsia="Microsoft YaHei"/>
                <w:lang w:eastAsia="zh-CN"/>
              </w:rPr>
            </w:pPr>
            <w:r w:rsidRPr="006B4EDB">
              <w:rPr>
                <w:rFonts w:eastAsia="Microsoft YaHei"/>
                <w:lang w:eastAsia="zh-CN"/>
              </w:rPr>
              <w:t>对于申请人从事直接接触儿童的工作，您有任何疑虑吗？</w:t>
            </w:r>
          </w:p>
          <w:p w14:paraId="4B3D8A06" w14:textId="77777777" w:rsidR="009E7A65" w:rsidRPr="006B4EDB" w:rsidRDefault="00651D69" w:rsidP="008517A6">
            <w:pPr>
              <w:pStyle w:val="CCYPtablebullet"/>
              <w:spacing w:after="100" w:line="216" w:lineRule="auto"/>
              <w:rPr>
                <w:rFonts w:eastAsia="Microsoft YaHei"/>
                <w:lang w:eastAsia="zh-CN"/>
              </w:rPr>
            </w:pPr>
            <w:r w:rsidRPr="006B4EDB">
              <w:rPr>
                <w:rFonts w:eastAsia="Microsoft YaHei"/>
                <w:lang w:eastAsia="zh-CN"/>
              </w:rPr>
              <w:t>如果申请人有时会与儿童独处，您对此是否有意见？</w:t>
            </w:r>
          </w:p>
          <w:p w14:paraId="12E4E4B8" w14:textId="77777777" w:rsidR="009E7A65" w:rsidRPr="006B4EDB" w:rsidRDefault="00651D69" w:rsidP="009F4287">
            <w:pPr>
              <w:pStyle w:val="CCYPtablebullet"/>
              <w:spacing w:after="100" w:line="216" w:lineRule="auto"/>
              <w:ind w:right="-117"/>
              <w:rPr>
                <w:rFonts w:eastAsia="Microsoft YaHei"/>
                <w:lang w:eastAsia="zh-CN"/>
              </w:rPr>
            </w:pPr>
            <w:bookmarkStart w:id="1" w:name="_Hlk98410964"/>
            <w:r w:rsidRPr="006B4EDB">
              <w:rPr>
                <w:rFonts w:eastAsia="Microsoft YaHei"/>
                <w:lang w:eastAsia="zh-CN"/>
              </w:rPr>
              <w:t>就您观察到的情况，您能否举个例子，说明申请人对孩子的挑战性行为做出的反应？</w:t>
            </w:r>
            <w:bookmarkEnd w:id="1"/>
          </w:p>
          <w:p w14:paraId="722726D4" w14:textId="1CA862DD" w:rsidR="009E7A65" w:rsidRPr="006B4EDB" w:rsidRDefault="00651D69" w:rsidP="008517A6">
            <w:pPr>
              <w:pStyle w:val="CCYPtablebullet"/>
              <w:spacing w:after="100" w:line="216" w:lineRule="auto"/>
              <w:rPr>
                <w:rFonts w:eastAsia="Microsoft YaHei"/>
                <w:lang w:eastAsia="zh-CN"/>
              </w:rPr>
            </w:pPr>
            <w:r w:rsidRPr="006B4EDB">
              <w:rPr>
                <w:rFonts w:eastAsia="Microsoft YaHei"/>
                <w:lang w:eastAsia="zh-CN"/>
              </w:rPr>
              <w:t>申请人是否有过任何</w:t>
            </w:r>
            <w:r w:rsidR="00D50441">
              <w:rPr>
                <w:rFonts w:eastAsia="Microsoft YaHei" w:hint="eastAsia"/>
                <w:lang w:eastAsia="zh-CN"/>
              </w:rPr>
              <w:t>违纪</w:t>
            </w:r>
            <w:r w:rsidRPr="006B4EDB">
              <w:rPr>
                <w:rFonts w:eastAsia="Microsoft YaHei"/>
                <w:lang w:eastAsia="zh-CN"/>
              </w:rPr>
              <w:t>问题，或者是否出现过不遵守组织行为准则方面的问题？</w:t>
            </w:r>
          </w:p>
        </w:tc>
        <w:tc>
          <w:tcPr>
            <w:tcW w:w="0" w:type="auto"/>
          </w:tcPr>
          <w:p w14:paraId="630997DD" w14:textId="77777777" w:rsidR="009E7A65" w:rsidRPr="006B4EDB" w:rsidRDefault="00651D69" w:rsidP="008517A6">
            <w:pPr>
              <w:pStyle w:val="CCYPtabletext"/>
              <w:spacing w:after="100" w:line="216" w:lineRule="auto"/>
              <w:rPr>
                <w:rFonts w:eastAsia="Microsoft YaHei"/>
                <w:lang w:eastAsia="zh-CN"/>
              </w:rPr>
            </w:pPr>
            <w:r w:rsidRPr="006B4EDB">
              <w:rPr>
                <w:rFonts w:eastAsia="Microsoft YaHei"/>
                <w:lang w:eastAsia="zh-CN"/>
              </w:rPr>
              <w:lastRenderedPageBreak/>
              <w:t>收集有关候选人的信息可帮助您就申请人的匹配度做出明智的决定。</w:t>
            </w:r>
          </w:p>
        </w:tc>
      </w:tr>
      <w:tr w:rsidR="00CC4BF1" w:rsidRPr="006B4EDB" w14:paraId="3CAD348F" w14:textId="77777777" w:rsidTr="00CC4BF1">
        <w:tc>
          <w:tcPr>
            <w:tcW w:w="0" w:type="auto"/>
          </w:tcPr>
          <w:p w14:paraId="4DE200EF" w14:textId="77777777" w:rsidR="009E7A65" w:rsidRPr="006B4EDB" w:rsidRDefault="00651D69" w:rsidP="008517A6">
            <w:pPr>
              <w:pStyle w:val="CCYPtabletext"/>
              <w:spacing w:after="100" w:line="216" w:lineRule="auto"/>
              <w:rPr>
                <w:rFonts w:eastAsia="Microsoft YaHei"/>
                <w:lang w:eastAsia="zh-CN"/>
              </w:rPr>
            </w:pPr>
            <w:r w:rsidRPr="006B4EDB">
              <w:rPr>
                <w:rFonts w:eastAsia="Microsoft YaHei"/>
                <w:lang w:eastAsia="zh-CN"/>
              </w:rPr>
              <w:t>为员工和志愿者提供入职培训、监管、支持和监督</w:t>
            </w:r>
          </w:p>
        </w:tc>
        <w:tc>
          <w:tcPr>
            <w:tcW w:w="0" w:type="auto"/>
          </w:tcPr>
          <w:p w14:paraId="724AB228" w14:textId="77777777" w:rsidR="009E7A65" w:rsidRPr="006B4EDB" w:rsidRDefault="00651D69" w:rsidP="009F4287">
            <w:pPr>
              <w:pStyle w:val="CCYPtabletext"/>
              <w:spacing w:after="100" w:line="216" w:lineRule="auto"/>
              <w:ind w:right="-117"/>
              <w:rPr>
                <w:rFonts w:eastAsia="Microsoft YaHei"/>
                <w:lang w:eastAsia="zh-CN"/>
              </w:rPr>
            </w:pPr>
            <w:r w:rsidRPr="006B4EDB">
              <w:rPr>
                <w:rFonts w:eastAsia="Microsoft YaHei"/>
                <w:lang w:eastAsia="zh-CN"/>
              </w:rPr>
              <w:t>让新员工和志愿者熟悉该组织的儿童安全和福祉政策、行为准则以及相关政策和程序。</w:t>
            </w:r>
          </w:p>
          <w:p w14:paraId="36A19780" w14:textId="77777777" w:rsidR="009E7A65" w:rsidRPr="006B4EDB" w:rsidRDefault="00651D69" w:rsidP="008517A6">
            <w:pPr>
              <w:pStyle w:val="CCYPtabletext"/>
              <w:spacing w:after="100" w:line="216" w:lineRule="auto"/>
              <w:rPr>
                <w:rFonts w:eastAsia="Microsoft YaHei"/>
                <w:lang w:eastAsia="zh-CN"/>
              </w:rPr>
            </w:pPr>
            <w:r w:rsidRPr="006B4EDB">
              <w:rPr>
                <w:rFonts w:eastAsia="Microsoft YaHei"/>
                <w:lang w:eastAsia="zh-CN"/>
              </w:rPr>
              <w:t>提供有关以下方面的长期培训：</w:t>
            </w:r>
          </w:p>
          <w:p w14:paraId="703DE3C9" w14:textId="77777777" w:rsidR="009E7A65" w:rsidRPr="006B4EDB" w:rsidRDefault="00651D69" w:rsidP="008517A6">
            <w:pPr>
              <w:pStyle w:val="CCYPtablebullet"/>
              <w:spacing w:after="100" w:line="216" w:lineRule="auto"/>
              <w:rPr>
                <w:rFonts w:eastAsia="Microsoft YaHei"/>
                <w:lang w:eastAsia="zh-CN"/>
              </w:rPr>
            </w:pPr>
            <w:r w:rsidRPr="006B4EDB">
              <w:rPr>
                <w:rFonts w:eastAsia="Microsoft YaHei"/>
                <w:lang w:eastAsia="zh-CN"/>
              </w:rPr>
              <w:t>识别和应对虐待和伤害儿童的迹象</w:t>
            </w:r>
          </w:p>
          <w:p w14:paraId="11589181" w14:textId="3BCD69EE" w:rsidR="009E7A65" w:rsidRPr="006B4EDB" w:rsidRDefault="00651D69" w:rsidP="008517A6">
            <w:pPr>
              <w:pStyle w:val="CCYPtablebullet"/>
              <w:spacing w:after="100" w:line="216" w:lineRule="auto"/>
              <w:rPr>
                <w:rFonts w:eastAsia="Microsoft YaHei"/>
                <w:lang w:eastAsia="zh-CN"/>
              </w:rPr>
            </w:pPr>
            <w:r w:rsidRPr="006B4EDB">
              <w:rPr>
                <w:rFonts w:eastAsia="Microsoft YaHei"/>
                <w:lang w:eastAsia="zh-CN"/>
              </w:rPr>
              <w:t>支持</w:t>
            </w:r>
            <w:r w:rsidR="00BF1B30">
              <w:rPr>
                <w:rFonts w:eastAsia="Microsoft YaHei" w:hint="eastAsia"/>
                <w:lang w:eastAsia="zh-CN"/>
              </w:rPr>
              <w:t>员工</w:t>
            </w:r>
            <w:r w:rsidRPr="006B4EDB">
              <w:rPr>
                <w:rFonts w:eastAsia="Microsoft YaHei"/>
                <w:lang w:eastAsia="zh-CN"/>
              </w:rPr>
              <w:t>披露对儿童的伤害</w:t>
            </w:r>
          </w:p>
          <w:p w14:paraId="0DD2C288" w14:textId="77777777" w:rsidR="009E7A65" w:rsidRPr="006B4EDB" w:rsidRDefault="00651D69" w:rsidP="008517A6">
            <w:pPr>
              <w:pStyle w:val="CCYPtablebullet"/>
              <w:spacing w:after="100" w:line="216" w:lineRule="auto"/>
              <w:rPr>
                <w:rFonts w:eastAsia="Microsoft YaHei"/>
                <w:lang w:eastAsia="zh-CN"/>
              </w:rPr>
            </w:pPr>
            <w:r w:rsidRPr="006B4EDB">
              <w:rPr>
                <w:rFonts w:eastAsia="Microsoft YaHei"/>
                <w:lang w:eastAsia="zh-CN"/>
              </w:rPr>
              <w:t>评估和管理虐待和伤害儿童的风险</w:t>
            </w:r>
          </w:p>
          <w:p w14:paraId="697D8584" w14:textId="77777777" w:rsidR="009E7A65" w:rsidRPr="006B4EDB" w:rsidRDefault="00651D69" w:rsidP="008517A6">
            <w:pPr>
              <w:pStyle w:val="CCYPtablebullet"/>
              <w:spacing w:after="100" w:line="216" w:lineRule="auto"/>
              <w:rPr>
                <w:rFonts w:eastAsia="Microsoft YaHei"/>
                <w:lang w:eastAsia="zh-CN"/>
              </w:rPr>
            </w:pPr>
            <w:r w:rsidRPr="006B4EDB">
              <w:rPr>
                <w:rFonts w:eastAsia="Microsoft YaHei"/>
                <w:lang w:eastAsia="zh-CN"/>
              </w:rPr>
              <w:t>赋予儿童权力和鼓励儿童参与</w:t>
            </w:r>
          </w:p>
          <w:p w14:paraId="0F77F5F1" w14:textId="77777777" w:rsidR="009E7A65" w:rsidRPr="006B4EDB" w:rsidRDefault="00651D69" w:rsidP="008517A6">
            <w:pPr>
              <w:pStyle w:val="CCYPtablebullet"/>
              <w:spacing w:after="100" w:line="216" w:lineRule="auto"/>
              <w:rPr>
                <w:rFonts w:eastAsia="Microsoft YaHei"/>
              </w:rPr>
            </w:pPr>
            <w:proofErr w:type="spellStart"/>
            <w:r w:rsidRPr="006B4EDB">
              <w:rPr>
                <w:rFonts w:eastAsia="Microsoft YaHei"/>
              </w:rPr>
              <w:t>保存记录和共享信息</w:t>
            </w:r>
            <w:proofErr w:type="spellEnd"/>
          </w:p>
          <w:p w14:paraId="0822E1FD" w14:textId="77777777" w:rsidR="009E7A65" w:rsidRPr="006B4EDB" w:rsidRDefault="00651D69" w:rsidP="008517A6">
            <w:pPr>
              <w:pStyle w:val="CCYPtablebullet"/>
              <w:spacing w:after="100" w:line="216" w:lineRule="auto"/>
              <w:rPr>
                <w:rFonts w:eastAsia="Microsoft YaHei"/>
                <w:lang w:eastAsia="zh-CN"/>
              </w:rPr>
            </w:pPr>
            <w:r w:rsidRPr="006B4EDB">
              <w:rPr>
                <w:rFonts w:eastAsia="Microsoft YaHei"/>
                <w:lang w:eastAsia="zh-CN"/>
              </w:rPr>
              <w:t>儿童安全报告和应对义务</w:t>
            </w:r>
          </w:p>
          <w:p w14:paraId="3D446CAB" w14:textId="77777777" w:rsidR="009E7A65" w:rsidRPr="006B4EDB" w:rsidRDefault="00651D69" w:rsidP="008517A6">
            <w:pPr>
              <w:pStyle w:val="CCYPtablebullet"/>
              <w:spacing w:after="100" w:line="216" w:lineRule="auto"/>
              <w:rPr>
                <w:rFonts w:eastAsia="Microsoft YaHei"/>
                <w:lang w:eastAsia="zh-CN"/>
              </w:rPr>
            </w:pPr>
            <w:r w:rsidRPr="006B4EDB">
              <w:rPr>
                <w:rFonts w:eastAsia="Microsoft YaHei"/>
                <w:lang w:eastAsia="zh-CN"/>
              </w:rPr>
              <w:t>文化安全和包容性实践。</w:t>
            </w:r>
          </w:p>
          <w:p w14:paraId="0509BA16" w14:textId="77777777" w:rsidR="009E7A65" w:rsidRPr="006B4EDB" w:rsidRDefault="00651D69" w:rsidP="008517A6">
            <w:pPr>
              <w:pStyle w:val="CCYPtabletext"/>
              <w:spacing w:after="100" w:line="216" w:lineRule="auto"/>
              <w:rPr>
                <w:rFonts w:eastAsia="Microsoft YaHei"/>
                <w:lang w:eastAsia="zh-CN"/>
              </w:rPr>
            </w:pPr>
            <w:r w:rsidRPr="006B4EDB">
              <w:rPr>
                <w:rFonts w:eastAsia="Microsoft YaHei"/>
                <w:lang w:eastAsia="zh-CN"/>
              </w:rPr>
              <w:t>对工作人员和志愿者的持续监督和管理必须包括对儿童安全和福祉的关注。这可以通过定期的员工监督、职业发展计划以及员工论坛和会议来实现。</w:t>
            </w:r>
          </w:p>
          <w:p w14:paraId="613488ED" w14:textId="77777777" w:rsidR="009E7A65" w:rsidRPr="006B4EDB" w:rsidRDefault="00651D69" w:rsidP="008517A6">
            <w:pPr>
              <w:pStyle w:val="CCYPtabletext"/>
              <w:spacing w:after="100" w:line="216" w:lineRule="auto"/>
              <w:rPr>
                <w:rFonts w:eastAsia="Microsoft YaHei"/>
                <w:lang w:eastAsia="zh-CN"/>
              </w:rPr>
            </w:pPr>
            <w:r w:rsidRPr="006B4EDB">
              <w:rPr>
                <w:rFonts w:eastAsia="Microsoft YaHei"/>
                <w:lang w:eastAsia="zh-CN"/>
              </w:rPr>
              <w:t>如有任何员工或志愿者不遵守该组织的儿童安全和福祉行为准则，则将采取行动，包括向工作人员或志愿者指出问题，并检查他们是否改变了行为。</w:t>
            </w:r>
          </w:p>
        </w:tc>
        <w:tc>
          <w:tcPr>
            <w:tcW w:w="0" w:type="auto"/>
          </w:tcPr>
          <w:p w14:paraId="3775C902" w14:textId="77777777" w:rsidR="009E7A65" w:rsidRPr="006B4EDB" w:rsidRDefault="00651D69" w:rsidP="008517A6">
            <w:pPr>
              <w:pStyle w:val="CCYPtabletext"/>
              <w:spacing w:after="100" w:line="216" w:lineRule="auto"/>
              <w:rPr>
                <w:rFonts w:eastAsia="Microsoft YaHei"/>
                <w:lang w:eastAsia="zh-CN"/>
              </w:rPr>
            </w:pPr>
            <w:r w:rsidRPr="006B4EDB">
              <w:rPr>
                <w:rFonts w:eastAsia="Microsoft YaHei"/>
                <w:lang w:eastAsia="zh-CN"/>
              </w:rPr>
              <w:t>工作人员和志愿者了解如何保护儿童安全、预防和减少伤害，并可以自信地采取行动。</w:t>
            </w:r>
          </w:p>
        </w:tc>
      </w:tr>
    </w:tbl>
    <w:p w14:paraId="5BC61BD4" w14:textId="77777777" w:rsidR="009E7A65" w:rsidRPr="006B4EDB" w:rsidRDefault="009E7A65" w:rsidP="009E7A65">
      <w:pPr>
        <w:rPr>
          <w:rFonts w:ascii="Arial" w:eastAsia="Microsoft YaHei" w:hAnsi="Arial" w:cs="Arial"/>
          <w:lang w:eastAsia="zh-CN"/>
        </w:rPr>
      </w:pPr>
    </w:p>
    <w:p w14:paraId="5A26719A" w14:textId="77777777" w:rsidR="009E7A65" w:rsidRPr="006B4EDB" w:rsidRDefault="009E7A65">
      <w:pPr>
        <w:rPr>
          <w:rFonts w:ascii="Arial" w:eastAsia="Microsoft YaHei" w:hAnsi="Arial" w:cs="Arial"/>
          <w:lang w:eastAsia="zh-CN"/>
        </w:rPr>
      </w:pPr>
    </w:p>
    <w:sectPr w:rsidR="009E7A65" w:rsidRPr="006B4EDB" w:rsidSect="006B4EDB">
      <w:footerReference w:type="default" r:id="rId7"/>
      <w:headerReference w:type="first" r:id="rId8"/>
      <w:footerReference w:type="first" r:id="rId9"/>
      <w:pgSz w:w="16838" w:h="11906" w:orient="landscape"/>
      <w:pgMar w:top="1134"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CA7FB" w14:textId="77777777" w:rsidR="0059602D" w:rsidRDefault="0059602D">
      <w:r>
        <w:separator/>
      </w:r>
    </w:p>
  </w:endnote>
  <w:endnote w:type="continuationSeparator" w:id="0">
    <w:p w14:paraId="566048CC" w14:textId="77777777" w:rsidR="0059602D" w:rsidRDefault="0059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0537A721-869F-49C9-AFC3-A00810065D60}"/>
  </w:font>
  <w:font w:name="SimSun">
    <w:altName w:val="宋体"/>
    <w:panose1 w:val="02010600030101010101"/>
    <w:charset w:val="86"/>
    <w:family w:val="auto"/>
    <w:pitch w:val="variable"/>
    <w:sig w:usb0="00000003" w:usb1="288F0000" w:usb2="00000016" w:usb3="00000000" w:csb0="00040001" w:csb1="00000000"/>
    <w:embedRegular r:id="rId2" w:subsetted="1" w:fontKey="{6B0C91EE-5746-46C8-AD2A-DB50B86F495E}"/>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embedRegular r:id="rId3" w:subsetted="1" w:fontKey="{8D555329-0047-4CDA-89FA-08C35D33886C}"/>
    <w:embedBold r:id="rId4" w:subsetted="1" w:fontKey="{8BCBE8BE-3F2B-4DFC-BB36-1117B92BFEF5}"/>
  </w:font>
  <w:font w:name="Arial Black">
    <w:panose1 w:val="020B0A04020102020204"/>
    <w:charset w:val="00"/>
    <w:family w:val="swiss"/>
    <w:pitch w:val="variable"/>
    <w:sig w:usb0="A00002AF" w:usb1="400078FB"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New Gulim">
    <w:charset w:val="81"/>
    <w:family w:val="roman"/>
    <w:pitch w:val="variable"/>
    <w:sig w:usb0="B00002AF" w:usb1="7B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95A45" w14:textId="77777777" w:rsidR="00924AB5" w:rsidRPr="006B4EDB" w:rsidRDefault="00651D69" w:rsidP="00924AB5">
    <w:pPr>
      <w:pStyle w:val="Footer"/>
      <w:framePr w:wrap="none" w:vAnchor="text" w:hAnchor="margin" w:xAlign="right" w:y="1"/>
      <w:rPr>
        <w:rStyle w:val="PageNumber"/>
        <w:rFonts w:ascii="Microsoft YaHei" w:eastAsia="Microsoft YaHei" w:hAnsi="Microsoft YaHei" w:cs="Arial"/>
        <w:sz w:val="16"/>
        <w:szCs w:val="16"/>
        <w:lang w:eastAsia="zh-CN"/>
      </w:rPr>
    </w:pPr>
    <w:r w:rsidRPr="006B4EDB">
      <w:rPr>
        <w:rFonts w:ascii="Microsoft YaHei" w:eastAsia="Microsoft YaHei" w:hAnsi="Microsoft YaHei" w:cs="Arial"/>
        <w:noProof/>
        <w:sz w:val="16"/>
        <w:szCs w:val="16"/>
      </w:rPr>
      <mc:AlternateContent>
        <mc:Choice Requires="wps">
          <w:drawing>
            <wp:anchor distT="0" distB="0" distL="114300" distR="114300" simplePos="0" relativeHeight="251660288" behindDoc="0" locked="0" layoutInCell="0" allowOverlap="1" wp14:anchorId="1A7432A3" wp14:editId="76C74D16">
              <wp:simplePos x="0" y="0"/>
              <wp:positionH relativeFrom="page">
                <wp:posOffset>0</wp:posOffset>
              </wp:positionH>
              <wp:positionV relativeFrom="page">
                <wp:posOffset>7057390</wp:posOffset>
              </wp:positionV>
              <wp:extent cx="10692130" cy="311785"/>
              <wp:effectExtent l="0" t="0" r="0" b="12065"/>
              <wp:wrapNone/>
              <wp:docPr id="1" name="MSIPCMc2fd4ff9aaaa3ea612cf3897" descr="{&quot;HashCode&quot;:136874154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0417ED" w14:textId="77777777" w:rsidR="009E16BC" w:rsidRPr="009E16BC" w:rsidRDefault="00651D69" w:rsidP="009E16BC">
                          <w:pPr>
                            <w:jc w:val="center"/>
                            <w:rPr>
                              <w:rFonts w:ascii="Arial Black" w:hAnsi="Arial Black"/>
                              <w:color w:val="E4100E"/>
                              <w:sz w:val="20"/>
                            </w:rPr>
                          </w:pPr>
                          <w:r w:rsidRPr="009E16BC">
                            <w:rPr>
                              <w:rFonts w:ascii="SimSun" w:eastAsia="SimSun" w:hAnsi="SimSun" w:cs="SimSun"/>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1A7432A3" id="_x0000_t202" coordsize="21600,21600" o:spt="202" path="m,l,21600r21600,l21600,xe">
              <v:stroke joinstyle="miter"/>
              <v:path gradientshapeok="t" o:connecttype="rect"/>
            </v:shapetype>
            <v:shape id="MSIPCMc2fd4ff9aaaa3ea612cf3897" o:spid="_x0000_s1026" type="#_x0000_t202" alt="{&quot;HashCode&quot;:1368741547,&quot;Height&quot;:595.0,&quot;Width&quot;:841.0,&quot;Placement&quot;:&quot;Footer&quot;,&quot;Index&quot;:&quot;Primary&quot;,&quot;Section&quot;:1,&quot;Top&quot;:0.0,&quot;Left&quot;:0.0}" style="position:absolute;margin-left:0;margin-top:555.7pt;width:841.9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" o:allowincell="f" filled="f" stroked="f" strokeweight=".5pt">
              <v:textbox inset=",0,,0">
                <w:txbxContent>
                  <w:p w14:paraId="250417ED" w14:textId="77777777" w:rsidR="009E16BC" w:rsidRPr="009E16BC" w:rsidRDefault="00651D69" w:rsidP="009E16BC">
                    <w:pPr>
                      <w:jc w:val="center"/>
                      <w:rPr>
                        <w:rFonts w:ascii="Arial Black" w:hAnsi="Arial Black"/>
                        <w:color w:val="E4100E"/>
                        <w:sz w:val="20"/>
                      </w:rPr>
                    </w:pPr>
                    <w:r w:rsidRPr="009E16BC">
                      <w:rPr>
                        <w:rFonts w:ascii="SimSun" w:eastAsia="SimSun" w:hAnsi="SimSun" w:cs="SimSun"/>
                        <w:color w:val="E4100E"/>
                        <w:sz w:val="20"/>
                      </w:rPr>
                      <w:t>OFFICIAL: Sensitive</w:t>
                    </w:r>
                  </w:p>
                </w:txbxContent>
              </v:textbox>
              <w10:wrap anchorx="page" anchory="page"/>
            </v:shape>
          </w:pict>
        </mc:Fallback>
      </mc:AlternateContent>
    </w:r>
    <w:sdt>
      <w:sdtPr>
        <w:rPr>
          <w:rStyle w:val="PageNumber"/>
          <w:rFonts w:ascii="Microsoft YaHei" w:eastAsia="Microsoft YaHei" w:hAnsi="Microsoft YaHei" w:cs="Arial"/>
          <w:sz w:val="16"/>
          <w:szCs w:val="16"/>
        </w:rPr>
        <w:id w:val="-649216478"/>
        <w:docPartObj>
          <w:docPartGallery w:val="Page Numbers (Bottom of Page)"/>
          <w:docPartUnique/>
        </w:docPartObj>
      </w:sdtPr>
      <w:sdtEndPr>
        <w:rPr>
          <w:rStyle w:val="PageNumber"/>
        </w:rPr>
      </w:sdtEndPr>
      <w:sdtContent>
        <w:r w:rsidR="00924AB5" w:rsidRPr="006B4EDB">
          <w:rPr>
            <w:rStyle w:val="PageNumber"/>
            <w:rFonts w:ascii="Microsoft YaHei" w:eastAsia="Microsoft YaHei" w:hAnsi="Microsoft YaHei" w:cs="Arial"/>
            <w:sz w:val="16"/>
            <w:szCs w:val="16"/>
          </w:rPr>
          <w:fldChar w:fldCharType="begin"/>
        </w:r>
        <w:r w:rsidR="00924AB5" w:rsidRPr="006B4EDB">
          <w:rPr>
            <w:rStyle w:val="PageNumber"/>
            <w:rFonts w:ascii="Microsoft YaHei" w:eastAsia="Microsoft YaHei" w:hAnsi="Microsoft YaHei" w:cs="Arial"/>
            <w:sz w:val="16"/>
            <w:szCs w:val="16"/>
            <w:lang w:eastAsia="zh-CN"/>
          </w:rPr>
          <w:instrText xml:space="preserve"> PAGE </w:instrText>
        </w:r>
        <w:r w:rsidR="00924AB5" w:rsidRPr="006B4EDB">
          <w:rPr>
            <w:rStyle w:val="PageNumber"/>
            <w:rFonts w:ascii="Microsoft YaHei" w:eastAsia="Microsoft YaHei" w:hAnsi="Microsoft YaHei" w:cs="Arial"/>
            <w:sz w:val="16"/>
            <w:szCs w:val="16"/>
          </w:rPr>
          <w:fldChar w:fldCharType="separate"/>
        </w:r>
        <w:r w:rsidR="00924AB5" w:rsidRPr="006B4EDB">
          <w:rPr>
            <w:rStyle w:val="PageNumber"/>
            <w:rFonts w:ascii="Microsoft YaHei" w:eastAsia="Microsoft YaHei" w:hAnsi="Microsoft YaHei" w:cs="Arial"/>
            <w:sz w:val="16"/>
            <w:szCs w:val="16"/>
            <w:lang w:eastAsia="zh-CN"/>
          </w:rPr>
          <w:t>3</w:t>
        </w:r>
        <w:r w:rsidR="00924AB5" w:rsidRPr="006B4EDB">
          <w:rPr>
            <w:rStyle w:val="PageNumber"/>
            <w:rFonts w:ascii="Microsoft YaHei" w:eastAsia="Microsoft YaHei" w:hAnsi="Microsoft YaHei" w:cs="Arial"/>
            <w:sz w:val="16"/>
            <w:szCs w:val="16"/>
          </w:rPr>
          <w:fldChar w:fldCharType="end"/>
        </w:r>
      </w:sdtContent>
    </w:sdt>
  </w:p>
  <w:p w14:paraId="4308ED2C" w14:textId="77777777" w:rsidR="00E5533C" w:rsidRPr="006B4EDB" w:rsidRDefault="00651D69" w:rsidP="00924AB5">
    <w:pPr>
      <w:pStyle w:val="CCYPtooltitle"/>
      <w:spacing w:after="0"/>
      <w:ind w:right="360"/>
      <w:rPr>
        <w:rFonts w:ascii="Microsoft YaHei" w:eastAsia="Microsoft YaHei" w:hAnsi="Microsoft YaHei"/>
        <w:b w:val="0"/>
        <w:bCs/>
        <w:color w:val="000000" w:themeColor="text1"/>
        <w:sz w:val="16"/>
        <w:szCs w:val="16"/>
        <w:lang w:eastAsia="zh-CN"/>
      </w:rPr>
    </w:pPr>
    <w:r w:rsidRPr="006B4EDB">
      <w:rPr>
        <w:rFonts w:ascii="Microsoft YaHei" w:eastAsia="Microsoft YaHei" w:hAnsi="Microsoft YaHei" w:cs="SimSun"/>
        <w:b w:val="0"/>
        <w:bCs/>
        <w:color w:val="000000" w:themeColor="text1"/>
        <w:sz w:val="16"/>
        <w:szCs w:val="16"/>
        <w:lang w:eastAsia="zh-CN"/>
      </w:rPr>
      <w:t xml:space="preserve">儿童和青少年委员会  </w:t>
    </w:r>
    <w:r w:rsidRPr="006B4EDB">
      <w:rPr>
        <w:rFonts w:ascii="Microsoft YaHei" w:eastAsia="Microsoft YaHei" w:hAnsi="Microsoft YaHei" w:cs="SimSun"/>
        <w:color w:val="000000" w:themeColor="text1"/>
        <w:sz w:val="16"/>
        <w:szCs w:val="16"/>
        <w:lang w:eastAsia="zh-CN"/>
      </w:rPr>
      <w:t>选择、监管并培养合适的员工和志愿者的实用指南</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27A9" w14:textId="77777777" w:rsidR="00CC1E5B" w:rsidRPr="006B4EDB" w:rsidRDefault="00651D69" w:rsidP="00CC1E5B">
    <w:pPr>
      <w:pStyle w:val="Footer"/>
      <w:framePr w:wrap="none" w:vAnchor="text" w:hAnchor="margin" w:xAlign="right" w:y="1"/>
      <w:rPr>
        <w:rStyle w:val="PageNumber"/>
        <w:rFonts w:eastAsia="Microsoft YaHei" w:cstheme="minorHAnsi"/>
        <w:sz w:val="16"/>
        <w:szCs w:val="16"/>
        <w:lang w:eastAsia="zh-CN"/>
      </w:rPr>
    </w:pPr>
    <w:r w:rsidRPr="006B4EDB">
      <w:rPr>
        <w:rFonts w:eastAsia="Microsoft YaHei" w:cstheme="minorHAnsi"/>
        <w:noProof/>
        <w:sz w:val="16"/>
        <w:szCs w:val="16"/>
      </w:rPr>
      <mc:AlternateContent>
        <mc:Choice Requires="wps">
          <w:drawing>
            <wp:anchor distT="0" distB="0" distL="114300" distR="114300" simplePos="0" relativeHeight="251662336" behindDoc="0" locked="0" layoutInCell="0" allowOverlap="1" wp14:anchorId="3C98105A" wp14:editId="30B82F87">
              <wp:simplePos x="0" y="0"/>
              <wp:positionH relativeFrom="page">
                <wp:posOffset>0</wp:posOffset>
              </wp:positionH>
              <wp:positionV relativeFrom="page">
                <wp:posOffset>7057390</wp:posOffset>
              </wp:positionV>
              <wp:extent cx="10692130" cy="311785"/>
              <wp:effectExtent l="0" t="0" r="0" b="12065"/>
              <wp:wrapNone/>
              <wp:docPr id="2" name="MSIPCM9a0742e4b366a5a4148a9ebc" descr="{&quot;HashCode&quot;:1368741547,&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C8AC6B" w14:textId="77777777" w:rsidR="009E16BC" w:rsidRPr="009E16BC" w:rsidRDefault="00651D69" w:rsidP="009E16BC">
                          <w:pPr>
                            <w:jc w:val="center"/>
                            <w:rPr>
                              <w:rFonts w:ascii="Arial Black" w:hAnsi="Arial Black"/>
                              <w:color w:val="E4100E"/>
                              <w:sz w:val="20"/>
                            </w:rPr>
                          </w:pPr>
                          <w:r w:rsidRPr="009E16BC">
                            <w:rPr>
                              <w:rFonts w:ascii="SimSun" w:eastAsia="SimSun" w:hAnsi="SimSun" w:cs="SimSun"/>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3C98105A" id="_x0000_t202" coordsize="21600,21600" o:spt="202" path="m,l,21600r21600,l21600,xe">
              <v:stroke joinstyle="miter"/>
              <v:path gradientshapeok="t" o:connecttype="rect"/>
            </v:shapetype>
            <v:shape id="MSIPCM9a0742e4b366a5a4148a9ebc" o:spid="_x0000_s1029" type="#_x0000_t202" alt="{&quot;HashCode&quot;:1368741547,&quot;Height&quot;:595.0,&quot;Width&quot;:841.0,&quot;Placement&quot;:&quot;Footer&quot;,&quot;Index&quot;:&quot;FirstPage&quot;,&quot;Section&quot;:1,&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" o:allowincell="f" filled="f" stroked="f" strokeweight=".5pt">
              <v:textbox inset=",0,,0">
                <w:txbxContent>
                  <w:p w14:paraId="11C8AC6B" w14:textId="77777777" w:rsidR="009E16BC" w:rsidRPr="009E16BC" w:rsidRDefault="00651D69" w:rsidP="009E16BC">
                    <w:pPr>
                      <w:jc w:val="center"/>
                      <w:rPr>
                        <w:rFonts w:ascii="Arial Black" w:hAnsi="Arial Black"/>
                        <w:color w:val="E4100E"/>
                        <w:sz w:val="20"/>
                      </w:rPr>
                    </w:pPr>
                    <w:r w:rsidRPr="009E16BC">
                      <w:rPr>
                        <w:rFonts w:ascii="SimSun" w:eastAsia="SimSun" w:hAnsi="SimSun" w:cs="SimSun"/>
                        <w:color w:val="E4100E"/>
                        <w:sz w:val="20"/>
                      </w:rPr>
                      <w:t>OFFICIAL: Sensitive</w:t>
                    </w:r>
                  </w:p>
                </w:txbxContent>
              </v:textbox>
              <w10:wrap anchorx="page" anchory="page"/>
            </v:shape>
          </w:pict>
        </mc:Fallback>
      </mc:AlternateContent>
    </w:r>
    <w:sdt>
      <w:sdtPr>
        <w:rPr>
          <w:rStyle w:val="PageNumber"/>
          <w:rFonts w:eastAsia="Microsoft YaHei" w:cstheme="minorHAnsi"/>
          <w:sz w:val="16"/>
          <w:szCs w:val="16"/>
        </w:rPr>
        <w:id w:val="150952902"/>
        <w:docPartObj>
          <w:docPartGallery w:val="Page Numbers (Bottom of Page)"/>
          <w:docPartUnique/>
        </w:docPartObj>
      </w:sdtPr>
      <w:sdtEndPr>
        <w:rPr>
          <w:rStyle w:val="PageNumber"/>
        </w:rPr>
      </w:sdtEndPr>
      <w:sdtContent>
        <w:r w:rsidR="00CC1E5B" w:rsidRPr="006B4EDB">
          <w:rPr>
            <w:rStyle w:val="PageNumber"/>
            <w:rFonts w:eastAsia="Microsoft YaHei" w:cstheme="minorHAnsi"/>
            <w:sz w:val="16"/>
            <w:szCs w:val="16"/>
          </w:rPr>
          <w:fldChar w:fldCharType="begin"/>
        </w:r>
        <w:r w:rsidR="00CC1E5B" w:rsidRPr="006B4EDB">
          <w:rPr>
            <w:rStyle w:val="PageNumber"/>
            <w:rFonts w:eastAsia="Microsoft YaHei" w:cstheme="minorHAnsi"/>
            <w:sz w:val="16"/>
            <w:szCs w:val="16"/>
            <w:lang w:eastAsia="zh-CN"/>
          </w:rPr>
          <w:instrText xml:space="preserve"> PAGE </w:instrText>
        </w:r>
        <w:r w:rsidR="00CC1E5B" w:rsidRPr="006B4EDB">
          <w:rPr>
            <w:rStyle w:val="PageNumber"/>
            <w:rFonts w:eastAsia="Microsoft YaHei" w:cstheme="minorHAnsi"/>
            <w:sz w:val="16"/>
            <w:szCs w:val="16"/>
          </w:rPr>
          <w:fldChar w:fldCharType="separate"/>
        </w:r>
        <w:r w:rsidR="00CC1E5B" w:rsidRPr="006B4EDB">
          <w:rPr>
            <w:rStyle w:val="PageNumber"/>
            <w:rFonts w:eastAsia="Microsoft YaHei" w:cstheme="minorHAnsi"/>
            <w:sz w:val="16"/>
            <w:szCs w:val="16"/>
            <w:lang w:eastAsia="zh-CN"/>
          </w:rPr>
          <w:t>1</w:t>
        </w:r>
        <w:r w:rsidR="00CC1E5B" w:rsidRPr="006B4EDB">
          <w:rPr>
            <w:rStyle w:val="PageNumber"/>
            <w:rFonts w:eastAsia="Microsoft YaHei" w:cstheme="minorHAnsi"/>
            <w:sz w:val="16"/>
            <w:szCs w:val="16"/>
          </w:rPr>
          <w:fldChar w:fldCharType="end"/>
        </w:r>
      </w:sdtContent>
    </w:sdt>
  </w:p>
  <w:p w14:paraId="53A233F8" w14:textId="77777777" w:rsidR="00E5533C" w:rsidRPr="006B4EDB" w:rsidRDefault="00651D69" w:rsidP="00CC1E5B">
    <w:pPr>
      <w:pStyle w:val="CCYPtooltitle"/>
      <w:spacing w:after="0"/>
      <w:ind w:right="360"/>
      <w:rPr>
        <w:rFonts w:asciiTheme="minorHAnsi" w:eastAsia="Microsoft YaHei" w:hAnsiTheme="minorHAnsi" w:cstheme="minorHAnsi"/>
        <w:b w:val="0"/>
        <w:bCs/>
        <w:color w:val="000000" w:themeColor="text1"/>
        <w:sz w:val="16"/>
        <w:szCs w:val="16"/>
        <w:lang w:eastAsia="zh-CN"/>
      </w:rPr>
    </w:pPr>
    <w:r w:rsidRPr="006B4EDB">
      <w:rPr>
        <w:rFonts w:asciiTheme="minorHAnsi" w:eastAsia="Microsoft YaHei" w:hAnsiTheme="minorHAnsi" w:cstheme="minorHAnsi"/>
        <w:b w:val="0"/>
        <w:bCs/>
        <w:color w:val="000000" w:themeColor="text1"/>
        <w:sz w:val="16"/>
        <w:szCs w:val="16"/>
        <w:lang w:eastAsia="zh-CN"/>
      </w:rPr>
      <w:t>儿童和青少年委员会</w:t>
    </w:r>
    <w:r w:rsidRPr="006B4EDB">
      <w:rPr>
        <w:rFonts w:asciiTheme="minorHAnsi" w:eastAsia="Microsoft YaHei" w:hAnsiTheme="minorHAnsi" w:cstheme="minorHAnsi"/>
        <w:b w:val="0"/>
        <w:bCs/>
        <w:color w:val="000000" w:themeColor="text1"/>
        <w:sz w:val="16"/>
        <w:szCs w:val="16"/>
        <w:lang w:eastAsia="zh-CN"/>
      </w:rPr>
      <w:t xml:space="preserve">  </w:t>
    </w:r>
    <w:r w:rsidRPr="006B4EDB">
      <w:rPr>
        <w:rFonts w:asciiTheme="minorHAnsi" w:eastAsia="Microsoft YaHei" w:hAnsiTheme="minorHAnsi" w:cstheme="minorHAnsi"/>
        <w:color w:val="000000" w:themeColor="text1"/>
        <w:sz w:val="16"/>
        <w:szCs w:val="16"/>
        <w:lang w:eastAsia="zh-CN"/>
      </w:rPr>
      <w:t>选择、监管并培养合适的员工和志愿者的实用指南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205B7" w14:textId="77777777" w:rsidR="0059602D" w:rsidRDefault="0059602D">
      <w:r>
        <w:separator/>
      </w:r>
    </w:p>
  </w:footnote>
  <w:footnote w:type="continuationSeparator" w:id="0">
    <w:p w14:paraId="4B0F08AE" w14:textId="77777777" w:rsidR="0059602D" w:rsidRDefault="0059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AA80D" w14:textId="77777777" w:rsidR="006D203B" w:rsidRPr="006D203B" w:rsidRDefault="006B4EDB" w:rsidP="00793B5B">
    <w:pPr>
      <w:pStyle w:val="Header"/>
      <w:tabs>
        <w:tab w:val="clear" w:pos="4513"/>
        <w:tab w:val="clear" w:pos="9026"/>
        <w:tab w:val="left" w:pos="5785"/>
      </w:tabs>
    </w:pPr>
    <w:r>
      <w:rPr>
        <w:noProof/>
        <w:rtl/>
        <w:lang w:val="ar-SA"/>
      </w:rPr>
      <mc:AlternateContent>
        <mc:Choice Requires="wps">
          <w:drawing>
            <wp:anchor distT="0" distB="0" distL="114300" distR="114300" simplePos="0" relativeHeight="251664384" behindDoc="0" locked="0" layoutInCell="1" allowOverlap="1" wp14:anchorId="56E535D5" wp14:editId="324F1B80">
              <wp:simplePos x="0" y="0"/>
              <wp:positionH relativeFrom="column">
                <wp:posOffset>7084060</wp:posOffset>
              </wp:positionH>
              <wp:positionV relativeFrom="paragraph">
                <wp:posOffset>1905</wp:posOffset>
              </wp:positionV>
              <wp:extent cx="2063750" cy="3429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63750" cy="342900"/>
                      </a:xfrm>
                      <a:prstGeom prst="rect">
                        <a:avLst/>
                      </a:prstGeom>
                      <a:noFill/>
                      <a:ln w="6350">
                        <a:noFill/>
                      </a:ln>
                    </wps:spPr>
                    <wps:txbx>
                      <w:txbxContent>
                        <w:p w14:paraId="62919C9B" w14:textId="77777777" w:rsidR="006B4EDB" w:rsidRPr="006B4EDB" w:rsidRDefault="006B4EDB" w:rsidP="006B4EDB">
                          <w:pPr>
                            <w:jc w:val="center"/>
                            <w:rPr>
                              <w:rFonts w:ascii="Microsoft YaHei" w:eastAsia="Microsoft YaHei" w:hAnsi="Microsoft YaHei" w:cs="Myanmar Text"/>
                              <w:sz w:val="20"/>
                              <w:szCs w:val="20"/>
                            </w:rPr>
                          </w:pPr>
                          <w:r w:rsidRPr="00945C59">
                            <w:rPr>
                              <w:rFonts w:ascii="Arial" w:eastAsia="Microsoft YaHei" w:hAnsi="Arial" w:cs="Arial"/>
                              <w:sz w:val="20"/>
                              <w:szCs w:val="20"/>
                            </w:rPr>
                            <w:t xml:space="preserve">Chinese (Simplified) | </w:t>
                          </w:r>
                          <w:proofErr w:type="spellStart"/>
                          <w:r w:rsidRPr="006B4EDB">
                            <w:rPr>
                              <w:rFonts w:ascii="Microsoft YaHei" w:eastAsia="Microsoft YaHei" w:hAnsi="Microsoft YaHei" w:cs="New Gulim" w:hint="eastAsia"/>
                              <w:sz w:val="20"/>
                              <w:szCs w:val="20"/>
                            </w:rPr>
                            <w:t>简体中</w:t>
                          </w:r>
                          <w:r w:rsidRPr="006B4EDB">
                            <w:rPr>
                              <w:rFonts w:ascii="Microsoft YaHei" w:eastAsia="Microsoft YaHei" w:hAnsi="Microsoft YaHei" w:cs="MS Mincho" w:hint="eastAsia"/>
                              <w:sz w:val="20"/>
                              <w:szCs w:val="20"/>
                            </w:rPr>
                            <w:t>文</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w14:anchorId="56E535D5" id="_x0000_t202" coordsize="21600,21600" o:spt="202" path="m,l,21600r21600,l21600,xe">
              <v:stroke joinstyle="miter"/>
              <v:path gradientshapeok="t" o:connecttype="rect"/>
            </v:shapetype>
            <v:shape id="Text Box 6" o:spid="_x0000_s1027" type="#_x0000_t202" style="position:absolute;margin-left:557.8pt;margin-top:.15pt;width:16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" filled="f" stroked="f" strokeweight=".5pt">
              <v:textbox>
                <w:txbxContent>
                  <w:p w14:paraId="62919C9B" w14:textId="77777777" w:rsidR="006B4EDB" w:rsidRPr="006B4EDB" w:rsidRDefault="006B4EDB" w:rsidP="006B4EDB">
                    <w:pPr>
                      <w:jc w:val="center"/>
                      <w:rPr>
                        <w:rFonts w:ascii="Microsoft YaHei" w:eastAsia="Microsoft YaHei" w:hAnsi="Microsoft YaHei" w:cs="Myanmar Text"/>
                        <w:sz w:val="20"/>
                        <w:szCs w:val="20"/>
                      </w:rPr>
                    </w:pPr>
                    <w:r w:rsidRPr="00945C59">
                      <w:rPr>
                        <w:rFonts w:ascii="Arial" w:eastAsia="Microsoft YaHei" w:hAnsi="Arial" w:cs="Arial"/>
                        <w:sz w:val="20"/>
                        <w:szCs w:val="20"/>
                      </w:rPr>
                      <w:t xml:space="preserve">Chinese (Simplified) | </w:t>
                    </w:r>
                    <w:r w:rsidRPr="006B4EDB">
                      <w:rPr>
                        <w:rFonts w:ascii="Microsoft YaHei" w:eastAsia="Microsoft YaHei" w:hAnsi="Microsoft YaHei" w:cs="New Gulim" w:hint="eastAsia"/>
                        <w:sz w:val="20"/>
                        <w:szCs w:val="20"/>
                      </w:rPr>
                      <w:t>简体中</w:t>
                    </w:r>
                    <w:r w:rsidRPr="006B4EDB">
                      <w:rPr>
                        <w:rFonts w:ascii="Microsoft YaHei" w:eastAsia="Microsoft YaHei" w:hAnsi="Microsoft YaHei" w:cs="MS Mincho" w:hint="eastAsia"/>
                        <w:sz w:val="20"/>
                        <w:szCs w:val="20"/>
                      </w:rPr>
                      <w:t>文</w:t>
                    </w:r>
                  </w:p>
                </w:txbxContent>
              </v:textbox>
            </v:shape>
          </w:pict>
        </mc:Fallback>
      </mc:AlternateContent>
    </w:r>
    <w:r w:rsidR="00651D69">
      <w:rPr>
        <w:noProof/>
      </w:rPr>
      <mc:AlternateContent>
        <mc:Choice Requires="wps">
          <w:drawing>
            <wp:anchor distT="0" distB="0" distL="114300" distR="114300" simplePos="0" relativeHeight="251659264" behindDoc="0" locked="0" layoutInCell="1" allowOverlap="1" wp14:anchorId="1FDEBF4A" wp14:editId="3F5D3FCB">
              <wp:simplePos x="0" y="0"/>
              <wp:positionH relativeFrom="column">
                <wp:posOffset>2404469</wp:posOffset>
              </wp:positionH>
              <wp:positionV relativeFrom="paragraph">
                <wp:posOffset>482766</wp:posOffset>
              </wp:positionV>
              <wp:extent cx="4977517" cy="326003"/>
              <wp:effectExtent l="0" t="0" r="1270" b="4445"/>
              <wp:wrapNone/>
              <wp:docPr id="4" name="Text Box 4"/>
              <wp:cNvGraphicFramePr/>
              <a:graphic xmlns:a="http://schemas.openxmlformats.org/drawingml/2006/main">
                <a:graphicData uri="http://schemas.microsoft.com/office/word/2010/wordprocessingShape">
                  <wps:wsp>
                    <wps:cNvSpPr txBox="1"/>
                    <wps:spPr>
                      <a:xfrm>
                        <a:off x="0" y="0"/>
                        <a:ext cx="4977517" cy="326003"/>
                      </a:xfrm>
                      <a:prstGeom prst="rect">
                        <a:avLst/>
                      </a:prstGeom>
                      <a:solidFill>
                        <a:schemeClr val="lt1"/>
                      </a:solidFill>
                      <a:ln w="6350">
                        <a:noFill/>
                      </a:ln>
                    </wps:spPr>
                    <wps:txbx>
                      <w:txbxContent>
                        <w:p w14:paraId="1E319A9D" w14:textId="77777777" w:rsidR="006D203B" w:rsidRPr="006B4EDB" w:rsidRDefault="00651D69" w:rsidP="005A6E6E">
                          <w:pPr>
                            <w:pStyle w:val="CCYPtoolheader"/>
                            <w:rPr>
                              <w:rFonts w:ascii="Microsoft YaHei" w:eastAsia="Microsoft YaHei" w:hAnsi="Microsoft YaHei"/>
                              <w:lang w:eastAsia="zh-CN"/>
                            </w:rPr>
                          </w:pPr>
                          <w:r w:rsidRPr="006B4EDB">
                            <w:rPr>
                              <w:rFonts w:ascii="Microsoft YaHei" w:eastAsia="Microsoft YaHei" w:hAnsi="Microsoft YaHei" w:cs="SimSun"/>
                              <w:lang w:eastAsia="zh-CN"/>
                            </w:rPr>
                            <w:t>儿童安全标准工具和模板</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 w14:anchorId="1FDEBF4A" id="Text Box 4" o:spid="_x0000_s1028" type="#_x0000_t202" style="position:absolute;margin-left:189.35pt;margin-top:38pt;width:391.95pt;height:2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" fillcolor="white [3201]" stroked="f" strokeweight=".5pt">
              <v:textbox>
                <w:txbxContent>
                  <w:p w14:paraId="1E319A9D" w14:textId="77777777" w:rsidR="006D203B" w:rsidRPr="006B4EDB" w:rsidRDefault="00651D69" w:rsidP="005A6E6E">
                    <w:pPr>
                      <w:pStyle w:val="CCYPtoolheader"/>
                      <w:rPr>
                        <w:rFonts w:ascii="Microsoft YaHei" w:eastAsia="Microsoft YaHei" w:hAnsi="Microsoft YaHei"/>
                        <w:lang w:eastAsia="zh-CN"/>
                      </w:rPr>
                    </w:pPr>
                    <w:r w:rsidRPr="006B4EDB">
                      <w:rPr>
                        <w:rFonts w:ascii="Microsoft YaHei" w:eastAsia="Microsoft YaHei" w:hAnsi="Microsoft YaHei" w:cs="SimSun"/>
                        <w:lang w:eastAsia="zh-CN"/>
                      </w:rPr>
                      <w:t>儿童安全标准工具和模板</w:t>
                    </w:r>
                  </w:p>
                </w:txbxContent>
              </v:textbox>
            </v:shape>
          </w:pict>
        </mc:Fallback>
      </mc:AlternateContent>
    </w:r>
    <w:r w:rsidR="00E5533C">
      <w:rPr>
        <w:noProof/>
      </w:rPr>
      <w:drawing>
        <wp:inline distT="0" distB="0" distL="0" distR="0" wp14:anchorId="77651447" wp14:editId="7BC7D735">
          <wp:extent cx="2299615" cy="12563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922262" name="Picture 3"/>
                  <pic:cNvPicPr/>
                </pic:nvPicPr>
                <pic:blipFill>
                  <a:blip r:embed="rId1">
                    <a:extLst>
                      <a:ext uri="{28A0092B-C50C-407E-A947-70E740481C1C}">
                        <a14:useLocalDpi xmlns:a14="http://schemas.microsoft.com/office/drawing/2010/main" val="0"/>
                      </a:ext>
                    </a:extLst>
                  </a:blip>
                  <a:srcRect l="16795" t="14848" r="11857" b="-8652"/>
                  <a:stretch>
                    <a:fillRect/>
                  </a:stretch>
                </pic:blipFill>
                <pic:spPr bwMode="auto">
                  <a:xfrm>
                    <a:off x="0" y="0"/>
                    <a:ext cx="2331605" cy="12737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B0796"/>
    <w:multiLevelType w:val="hybridMultilevel"/>
    <w:tmpl w:val="946446F4"/>
    <w:lvl w:ilvl="0" w:tplc="035C42C0">
      <w:start w:val="1"/>
      <w:numFmt w:val="bullet"/>
      <w:pStyle w:val="ListParagraph"/>
      <w:lvlText w:val=""/>
      <w:lvlJc w:val="left"/>
      <w:pPr>
        <w:ind w:left="1440" w:hanging="360"/>
      </w:pPr>
      <w:rPr>
        <w:rFonts w:ascii="Symbol" w:hAnsi="Symbol" w:hint="default"/>
      </w:rPr>
    </w:lvl>
    <w:lvl w:ilvl="1" w:tplc="553EB694">
      <w:start w:val="1"/>
      <w:numFmt w:val="bullet"/>
      <w:lvlText w:val="o"/>
      <w:lvlJc w:val="left"/>
      <w:pPr>
        <w:ind w:left="2160" w:hanging="360"/>
      </w:pPr>
      <w:rPr>
        <w:rFonts w:ascii="Courier New" w:hAnsi="Courier New" w:cs="Courier New" w:hint="default"/>
      </w:rPr>
    </w:lvl>
    <w:lvl w:ilvl="2" w:tplc="F5FEB2F6">
      <w:start w:val="1"/>
      <w:numFmt w:val="bullet"/>
      <w:lvlText w:val=""/>
      <w:lvlJc w:val="left"/>
      <w:pPr>
        <w:ind w:left="2880" w:hanging="360"/>
      </w:pPr>
      <w:rPr>
        <w:rFonts w:ascii="Wingdings" w:hAnsi="Wingdings" w:hint="default"/>
      </w:rPr>
    </w:lvl>
    <w:lvl w:ilvl="3" w:tplc="0A0CE474" w:tentative="1">
      <w:start w:val="1"/>
      <w:numFmt w:val="bullet"/>
      <w:lvlText w:val=""/>
      <w:lvlJc w:val="left"/>
      <w:pPr>
        <w:ind w:left="3600" w:hanging="360"/>
      </w:pPr>
      <w:rPr>
        <w:rFonts w:ascii="Symbol" w:hAnsi="Symbol" w:hint="default"/>
      </w:rPr>
    </w:lvl>
    <w:lvl w:ilvl="4" w:tplc="DCCAE090" w:tentative="1">
      <w:start w:val="1"/>
      <w:numFmt w:val="bullet"/>
      <w:lvlText w:val="o"/>
      <w:lvlJc w:val="left"/>
      <w:pPr>
        <w:ind w:left="4320" w:hanging="360"/>
      </w:pPr>
      <w:rPr>
        <w:rFonts w:ascii="Courier New" w:hAnsi="Courier New" w:cs="Courier New" w:hint="default"/>
      </w:rPr>
    </w:lvl>
    <w:lvl w:ilvl="5" w:tplc="99B67B64" w:tentative="1">
      <w:start w:val="1"/>
      <w:numFmt w:val="bullet"/>
      <w:lvlText w:val=""/>
      <w:lvlJc w:val="left"/>
      <w:pPr>
        <w:ind w:left="5040" w:hanging="360"/>
      </w:pPr>
      <w:rPr>
        <w:rFonts w:ascii="Wingdings" w:hAnsi="Wingdings" w:hint="default"/>
      </w:rPr>
    </w:lvl>
    <w:lvl w:ilvl="6" w:tplc="29F61B5C" w:tentative="1">
      <w:start w:val="1"/>
      <w:numFmt w:val="bullet"/>
      <w:lvlText w:val=""/>
      <w:lvlJc w:val="left"/>
      <w:pPr>
        <w:ind w:left="5760" w:hanging="360"/>
      </w:pPr>
      <w:rPr>
        <w:rFonts w:ascii="Symbol" w:hAnsi="Symbol" w:hint="default"/>
      </w:rPr>
    </w:lvl>
    <w:lvl w:ilvl="7" w:tplc="200607CC" w:tentative="1">
      <w:start w:val="1"/>
      <w:numFmt w:val="bullet"/>
      <w:lvlText w:val="o"/>
      <w:lvlJc w:val="left"/>
      <w:pPr>
        <w:ind w:left="6480" w:hanging="360"/>
      </w:pPr>
      <w:rPr>
        <w:rFonts w:ascii="Courier New" w:hAnsi="Courier New" w:cs="Courier New" w:hint="default"/>
      </w:rPr>
    </w:lvl>
    <w:lvl w:ilvl="8" w:tplc="763073F8" w:tentative="1">
      <w:start w:val="1"/>
      <w:numFmt w:val="bullet"/>
      <w:lvlText w:val=""/>
      <w:lvlJc w:val="left"/>
      <w:pPr>
        <w:ind w:left="7200" w:hanging="360"/>
      </w:pPr>
      <w:rPr>
        <w:rFonts w:ascii="Wingdings" w:hAnsi="Wingdings" w:hint="default"/>
      </w:rPr>
    </w:lvl>
  </w:abstractNum>
  <w:abstractNum w:abstractNumId="1" w15:restartNumberingAfterBreak="0">
    <w:nsid w:val="2C561EE2"/>
    <w:multiLevelType w:val="hybridMultilevel"/>
    <w:tmpl w:val="E93678EE"/>
    <w:lvl w:ilvl="0" w:tplc="4616440A">
      <w:start w:val="1"/>
      <w:numFmt w:val="bullet"/>
      <w:lvlText w:val=""/>
      <w:lvlJc w:val="left"/>
      <w:pPr>
        <w:ind w:left="360" w:hanging="360"/>
      </w:pPr>
      <w:rPr>
        <w:rFonts w:ascii="Symbol" w:hAnsi="Symbol" w:hint="default"/>
      </w:rPr>
    </w:lvl>
    <w:lvl w:ilvl="1" w:tplc="C798A2F8" w:tentative="1">
      <w:start w:val="1"/>
      <w:numFmt w:val="bullet"/>
      <w:lvlText w:val="o"/>
      <w:lvlJc w:val="left"/>
      <w:pPr>
        <w:ind w:left="1080" w:hanging="360"/>
      </w:pPr>
      <w:rPr>
        <w:rFonts w:ascii="Courier New" w:hAnsi="Courier New" w:cs="Courier New" w:hint="default"/>
      </w:rPr>
    </w:lvl>
    <w:lvl w:ilvl="2" w:tplc="B43C02D4" w:tentative="1">
      <w:start w:val="1"/>
      <w:numFmt w:val="bullet"/>
      <w:lvlText w:val=""/>
      <w:lvlJc w:val="left"/>
      <w:pPr>
        <w:ind w:left="1800" w:hanging="360"/>
      </w:pPr>
      <w:rPr>
        <w:rFonts w:ascii="Wingdings" w:hAnsi="Wingdings" w:hint="default"/>
      </w:rPr>
    </w:lvl>
    <w:lvl w:ilvl="3" w:tplc="CCDCB3F2" w:tentative="1">
      <w:start w:val="1"/>
      <w:numFmt w:val="bullet"/>
      <w:lvlText w:val=""/>
      <w:lvlJc w:val="left"/>
      <w:pPr>
        <w:ind w:left="2520" w:hanging="360"/>
      </w:pPr>
      <w:rPr>
        <w:rFonts w:ascii="Symbol" w:hAnsi="Symbol" w:hint="default"/>
      </w:rPr>
    </w:lvl>
    <w:lvl w:ilvl="4" w:tplc="F85218B8" w:tentative="1">
      <w:start w:val="1"/>
      <w:numFmt w:val="bullet"/>
      <w:lvlText w:val="o"/>
      <w:lvlJc w:val="left"/>
      <w:pPr>
        <w:ind w:left="3240" w:hanging="360"/>
      </w:pPr>
      <w:rPr>
        <w:rFonts w:ascii="Courier New" w:hAnsi="Courier New" w:cs="Courier New" w:hint="default"/>
      </w:rPr>
    </w:lvl>
    <w:lvl w:ilvl="5" w:tplc="97368E4C" w:tentative="1">
      <w:start w:val="1"/>
      <w:numFmt w:val="bullet"/>
      <w:lvlText w:val=""/>
      <w:lvlJc w:val="left"/>
      <w:pPr>
        <w:ind w:left="3960" w:hanging="360"/>
      </w:pPr>
      <w:rPr>
        <w:rFonts w:ascii="Wingdings" w:hAnsi="Wingdings" w:hint="default"/>
      </w:rPr>
    </w:lvl>
    <w:lvl w:ilvl="6" w:tplc="8EEC5FEA" w:tentative="1">
      <w:start w:val="1"/>
      <w:numFmt w:val="bullet"/>
      <w:lvlText w:val=""/>
      <w:lvlJc w:val="left"/>
      <w:pPr>
        <w:ind w:left="4680" w:hanging="360"/>
      </w:pPr>
      <w:rPr>
        <w:rFonts w:ascii="Symbol" w:hAnsi="Symbol" w:hint="default"/>
      </w:rPr>
    </w:lvl>
    <w:lvl w:ilvl="7" w:tplc="EBF60336" w:tentative="1">
      <w:start w:val="1"/>
      <w:numFmt w:val="bullet"/>
      <w:lvlText w:val="o"/>
      <w:lvlJc w:val="left"/>
      <w:pPr>
        <w:ind w:left="5400" w:hanging="360"/>
      </w:pPr>
      <w:rPr>
        <w:rFonts w:ascii="Courier New" w:hAnsi="Courier New" w:cs="Courier New" w:hint="default"/>
      </w:rPr>
    </w:lvl>
    <w:lvl w:ilvl="8" w:tplc="6DDAC85E" w:tentative="1">
      <w:start w:val="1"/>
      <w:numFmt w:val="bullet"/>
      <w:lvlText w:val=""/>
      <w:lvlJc w:val="left"/>
      <w:pPr>
        <w:ind w:left="6120" w:hanging="360"/>
      </w:pPr>
      <w:rPr>
        <w:rFonts w:ascii="Wingdings" w:hAnsi="Wingdings" w:hint="default"/>
      </w:rPr>
    </w:lvl>
  </w:abstractNum>
  <w:abstractNum w:abstractNumId="2" w15:restartNumberingAfterBreak="0">
    <w:nsid w:val="30BE2ACE"/>
    <w:multiLevelType w:val="hybridMultilevel"/>
    <w:tmpl w:val="281AE828"/>
    <w:lvl w:ilvl="0" w:tplc="C7CC6F48">
      <w:start w:val="1"/>
      <w:numFmt w:val="bullet"/>
      <w:lvlText w:val=""/>
      <w:lvlJc w:val="left"/>
      <w:pPr>
        <w:ind w:left="360" w:hanging="360"/>
      </w:pPr>
      <w:rPr>
        <w:rFonts w:ascii="Symbol" w:hAnsi="Symbol" w:hint="default"/>
      </w:rPr>
    </w:lvl>
    <w:lvl w:ilvl="1" w:tplc="900EE37C" w:tentative="1">
      <w:start w:val="1"/>
      <w:numFmt w:val="bullet"/>
      <w:lvlText w:val="o"/>
      <w:lvlJc w:val="left"/>
      <w:pPr>
        <w:ind w:left="1080" w:hanging="360"/>
      </w:pPr>
      <w:rPr>
        <w:rFonts w:ascii="Courier New" w:hAnsi="Courier New" w:cs="Courier New" w:hint="default"/>
      </w:rPr>
    </w:lvl>
    <w:lvl w:ilvl="2" w:tplc="B5AAEC9C" w:tentative="1">
      <w:start w:val="1"/>
      <w:numFmt w:val="bullet"/>
      <w:lvlText w:val=""/>
      <w:lvlJc w:val="left"/>
      <w:pPr>
        <w:ind w:left="1800" w:hanging="360"/>
      </w:pPr>
      <w:rPr>
        <w:rFonts w:ascii="Wingdings" w:hAnsi="Wingdings" w:hint="default"/>
      </w:rPr>
    </w:lvl>
    <w:lvl w:ilvl="3" w:tplc="AA04D566" w:tentative="1">
      <w:start w:val="1"/>
      <w:numFmt w:val="bullet"/>
      <w:lvlText w:val=""/>
      <w:lvlJc w:val="left"/>
      <w:pPr>
        <w:ind w:left="2520" w:hanging="360"/>
      </w:pPr>
      <w:rPr>
        <w:rFonts w:ascii="Symbol" w:hAnsi="Symbol" w:hint="default"/>
      </w:rPr>
    </w:lvl>
    <w:lvl w:ilvl="4" w:tplc="54F49302" w:tentative="1">
      <w:start w:val="1"/>
      <w:numFmt w:val="bullet"/>
      <w:lvlText w:val="o"/>
      <w:lvlJc w:val="left"/>
      <w:pPr>
        <w:ind w:left="3240" w:hanging="360"/>
      </w:pPr>
      <w:rPr>
        <w:rFonts w:ascii="Courier New" w:hAnsi="Courier New" w:cs="Courier New" w:hint="default"/>
      </w:rPr>
    </w:lvl>
    <w:lvl w:ilvl="5" w:tplc="5B88E794" w:tentative="1">
      <w:start w:val="1"/>
      <w:numFmt w:val="bullet"/>
      <w:lvlText w:val=""/>
      <w:lvlJc w:val="left"/>
      <w:pPr>
        <w:ind w:left="3960" w:hanging="360"/>
      </w:pPr>
      <w:rPr>
        <w:rFonts w:ascii="Wingdings" w:hAnsi="Wingdings" w:hint="default"/>
      </w:rPr>
    </w:lvl>
    <w:lvl w:ilvl="6" w:tplc="DFB6F550" w:tentative="1">
      <w:start w:val="1"/>
      <w:numFmt w:val="bullet"/>
      <w:lvlText w:val=""/>
      <w:lvlJc w:val="left"/>
      <w:pPr>
        <w:ind w:left="4680" w:hanging="360"/>
      </w:pPr>
      <w:rPr>
        <w:rFonts w:ascii="Symbol" w:hAnsi="Symbol" w:hint="default"/>
      </w:rPr>
    </w:lvl>
    <w:lvl w:ilvl="7" w:tplc="B11AC154" w:tentative="1">
      <w:start w:val="1"/>
      <w:numFmt w:val="bullet"/>
      <w:lvlText w:val="o"/>
      <w:lvlJc w:val="left"/>
      <w:pPr>
        <w:ind w:left="5400" w:hanging="360"/>
      </w:pPr>
      <w:rPr>
        <w:rFonts w:ascii="Courier New" w:hAnsi="Courier New" w:cs="Courier New" w:hint="default"/>
      </w:rPr>
    </w:lvl>
    <w:lvl w:ilvl="8" w:tplc="5C98CE3E" w:tentative="1">
      <w:start w:val="1"/>
      <w:numFmt w:val="bullet"/>
      <w:lvlText w:val=""/>
      <w:lvlJc w:val="left"/>
      <w:pPr>
        <w:ind w:left="6120" w:hanging="360"/>
      </w:pPr>
      <w:rPr>
        <w:rFonts w:ascii="Wingdings" w:hAnsi="Wingdings" w:hint="default"/>
      </w:rPr>
    </w:lvl>
  </w:abstractNum>
  <w:abstractNum w:abstractNumId="3" w15:restartNumberingAfterBreak="0">
    <w:nsid w:val="6FC5360A"/>
    <w:multiLevelType w:val="hybridMultilevel"/>
    <w:tmpl w:val="C3A8B27A"/>
    <w:lvl w:ilvl="0" w:tplc="F93E82DC">
      <w:start w:val="1"/>
      <w:numFmt w:val="bullet"/>
      <w:pStyle w:val="CCYPtablebullet"/>
      <w:lvlText w:val=""/>
      <w:lvlJc w:val="left"/>
      <w:pPr>
        <w:ind w:left="360" w:hanging="360"/>
      </w:pPr>
      <w:rPr>
        <w:rFonts w:ascii="Symbol" w:hAnsi="Symbol" w:hint="default"/>
      </w:rPr>
    </w:lvl>
    <w:lvl w:ilvl="1" w:tplc="BE9A92F4" w:tentative="1">
      <w:start w:val="1"/>
      <w:numFmt w:val="bullet"/>
      <w:lvlText w:val="o"/>
      <w:lvlJc w:val="left"/>
      <w:pPr>
        <w:ind w:left="1080" w:hanging="360"/>
      </w:pPr>
      <w:rPr>
        <w:rFonts w:ascii="Courier New" w:hAnsi="Courier New" w:cs="Courier New" w:hint="default"/>
      </w:rPr>
    </w:lvl>
    <w:lvl w:ilvl="2" w:tplc="141256C8" w:tentative="1">
      <w:start w:val="1"/>
      <w:numFmt w:val="bullet"/>
      <w:lvlText w:val=""/>
      <w:lvlJc w:val="left"/>
      <w:pPr>
        <w:ind w:left="1800" w:hanging="360"/>
      </w:pPr>
      <w:rPr>
        <w:rFonts w:ascii="Wingdings" w:hAnsi="Wingdings" w:hint="default"/>
      </w:rPr>
    </w:lvl>
    <w:lvl w:ilvl="3" w:tplc="BC52398A" w:tentative="1">
      <w:start w:val="1"/>
      <w:numFmt w:val="bullet"/>
      <w:lvlText w:val=""/>
      <w:lvlJc w:val="left"/>
      <w:pPr>
        <w:ind w:left="2520" w:hanging="360"/>
      </w:pPr>
      <w:rPr>
        <w:rFonts w:ascii="Symbol" w:hAnsi="Symbol" w:hint="default"/>
      </w:rPr>
    </w:lvl>
    <w:lvl w:ilvl="4" w:tplc="B4D84702" w:tentative="1">
      <w:start w:val="1"/>
      <w:numFmt w:val="bullet"/>
      <w:lvlText w:val="o"/>
      <w:lvlJc w:val="left"/>
      <w:pPr>
        <w:ind w:left="3240" w:hanging="360"/>
      </w:pPr>
      <w:rPr>
        <w:rFonts w:ascii="Courier New" w:hAnsi="Courier New" w:cs="Courier New" w:hint="default"/>
      </w:rPr>
    </w:lvl>
    <w:lvl w:ilvl="5" w:tplc="821001A0" w:tentative="1">
      <w:start w:val="1"/>
      <w:numFmt w:val="bullet"/>
      <w:lvlText w:val=""/>
      <w:lvlJc w:val="left"/>
      <w:pPr>
        <w:ind w:left="3960" w:hanging="360"/>
      </w:pPr>
      <w:rPr>
        <w:rFonts w:ascii="Wingdings" w:hAnsi="Wingdings" w:hint="default"/>
      </w:rPr>
    </w:lvl>
    <w:lvl w:ilvl="6" w:tplc="D056F8B0" w:tentative="1">
      <w:start w:val="1"/>
      <w:numFmt w:val="bullet"/>
      <w:lvlText w:val=""/>
      <w:lvlJc w:val="left"/>
      <w:pPr>
        <w:ind w:left="4680" w:hanging="360"/>
      </w:pPr>
      <w:rPr>
        <w:rFonts w:ascii="Symbol" w:hAnsi="Symbol" w:hint="default"/>
      </w:rPr>
    </w:lvl>
    <w:lvl w:ilvl="7" w:tplc="23468C0C" w:tentative="1">
      <w:start w:val="1"/>
      <w:numFmt w:val="bullet"/>
      <w:lvlText w:val="o"/>
      <w:lvlJc w:val="left"/>
      <w:pPr>
        <w:ind w:left="5400" w:hanging="360"/>
      </w:pPr>
      <w:rPr>
        <w:rFonts w:ascii="Courier New" w:hAnsi="Courier New" w:cs="Courier New" w:hint="default"/>
      </w:rPr>
    </w:lvl>
    <w:lvl w:ilvl="8" w:tplc="3A6C9F8C"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3C"/>
    <w:rsid w:val="000A42BA"/>
    <w:rsid w:val="000B6EAC"/>
    <w:rsid w:val="000D0170"/>
    <w:rsid w:val="000D4386"/>
    <w:rsid w:val="000E5E4A"/>
    <w:rsid w:val="00135F12"/>
    <w:rsid w:val="001978A5"/>
    <w:rsid w:val="001D20E8"/>
    <w:rsid w:val="00226C8C"/>
    <w:rsid w:val="00227388"/>
    <w:rsid w:val="0024344A"/>
    <w:rsid w:val="00264CC8"/>
    <w:rsid w:val="00287FE3"/>
    <w:rsid w:val="002E6B1D"/>
    <w:rsid w:val="00332324"/>
    <w:rsid w:val="00366F11"/>
    <w:rsid w:val="00437448"/>
    <w:rsid w:val="00455E07"/>
    <w:rsid w:val="00460AB0"/>
    <w:rsid w:val="00471E61"/>
    <w:rsid w:val="0059602D"/>
    <w:rsid w:val="005A6E6E"/>
    <w:rsid w:val="005D62E2"/>
    <w:rsid w:val="00651D69"/>
    <w:rsid w:val="006B4EDB"/>
    <w:rsid w:val="006D203B"/>
    <w:rsid w:val="006F2FBA"/>
    <w:rsid w:val="0072516A"/>
    <w:rsid w:val="007819FE"/>
    <w:rsid w:val="007829D4"/>
    <w:rsid w:val="00793B5B"/>
    <w:rsid w:val="00795FA7"/>
    <w:rsid w:val="007B2A2D"/>
    <w:rsid w:val="00842745"/>
    <w:rsid w:val="008517A6"/>
    <w:rsid w:val="008A2623"/>
    <w:rsid w:val="00900AAB"/>
    <w:rsid w:val="00924AB5"/>
    <w:rsid w:val="00945C59"/>
    <w:rsid w:val="009652C1"/>
    <w:rsid w:val="009A3736"/>
    <w:rsid w:val="009B4833"/>
    <w:rsid w:val="009C2E83"/>
    <w:rsid w:val="009E16BC"/>
    <w:rsid w:val="009E5CEC"/>
    <w:rsid w:val="009E7A65"/>
    <w:rsid w:val="009F4287"/>
    <w:rsid w:val="00AD5289"/>
    <w:rsid w:val="00B3458B"/>
    <w:rsid w:val="00BA2CAC"/>
    <w:rsid w:val="00BC5492"/>
    <w:rsid w:val="00BF1B30"/>
    <w:rsid w:val="00BF2977"/>
    <w:rsid w:val="00C50C45"/>
    <w:rsid w:val="00C5757F"/>
    <w:rsid w:val="00CA6D0E"/>
    <w:rsid w:val="00CC1E5B"/>
    <w:rsid w:val="00CC4BF1"/>
    <w:rsid w:val="00CD0CA8"/>
    <w:rsid w:val="00D4228F"/>
    <w:rsid w:val="00D50441"/>
    <w:rsid w:val="00D613CC"/>
    <w:rsid w:val="00D67A9A"/>
    <w:rsid w:val="00D87A6C"/>
    <w:rsid w:val="00DD29E9"/>
    <w:rsid w:val="00DD42F1"/>
    <w:rsid w:val="00E125AD"/>
    <w:rsid w:val="00E415FB"/>
    <w:rsid w:val="00E4467A"/>
    <w:rsid w:val="00E5533C"/>
    <w:rsid w:val="00E57736"/>
    <w:rsid w:val="00E829CC"/>
    <w:rsid w:val="00EC5C45"/>
    <w:rsid w:val="00F563E3"/>
    <w:rsid w:val="00F824F0"/>
    <w:rsid w:val="69D136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A1E3A"/>
  <w15:chartTrackingRefBased/>
  <w15:docId w15:val="{67446257-63C1-7648-9387-E590078B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BA2C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533C"/>
    <w:pPr>
      <w:keepNext/>
      <w:keepLines/>
      <w:spacing w:before="2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33C"/>
    <w:rPr>
      <w:rFonts w:asciiTheme="majorHAnsi" w:eastAsiaTheme="majorEastAsia" w:hAnsiTheme="majorHAnsi" w:cstheme="majorBidi"/>
      <w:color w:val="2F5496" w:themeColor="accent1" w:themeShade="BF"/>
      <w:sz w:val="26"/>
      <w:szCs w:val="26"/>
    </w:rPr>
  </w:style>
  <w:style w:type="paragraph" w:styleId="ListParagraph">
    <w:name w:val="List Paragraph"/>
    <w:aliases w:val="Bullet point,CV text,Dot pt,F5 List Paragraph,FooterText,L,List Paragraph1,List Paragraph11,List Paragraph111,List Paragraph2,Medium Grid 1 - Accent 21,NFP GP Bulleted List,Numbered Paragraph,Recommendation,Table text,numbered,列,列出段,列出段落"/>
    <w:basedOn w:val="Normal"/>
    <w:next w:val="Normal"/>
    <w:link w:val="ListParagraphChar"/>
    <w:uiPriority w:val="35"/>
    <w:qFormat/>
    <w:rsid w:val="00E5533C"/>
    <w:pPr>
      <w:numPr>
        <w:numId w:val="1"/>
      </w:numPr>
      <w:spacing w:before="120" w:after="120"/>
      <w:ind w:left="714" w:hanging="357"/>
      <w:contextualSpacing/>
    </w:pPr>
    <w:rPr>
      <w:rFonts w:ascii="Arial" w:hAnsi="Arial"/>
      <w:sz w:val="22"/>
      <w:szCs w:val="22"/>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5"/>
    <w:qFormat/>
    <w:rsid w:val="00E5533C"/>
    <w:rPr>
      <w:rFonts w:ascii="Arial" w:hAnsi="Arial"/>
      <w:sz w:val="22"/>
      <w:szCs w:val="22"/>
    </w:rPr>
  </w:style>
  <w:style w:type="table" w:styleId="TableGrid">
    <w:name w:val="Table Grid"/>
    <w:basedOn w:val="TableNormal"/>
    <w:uiPriority w:val="39"/>
    <w:rsid w:val="00E553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YPtooltitle">
    <w:name w:val="CCYP tool title"/>
    <w:basedOn w:val="Heading1"/>
    <w:qFormat/>
    <w:rsid w:val="00E5533C"/>
    <w:pPr>
      <w:spacing w:after="240"/>
    </w:pPr>
    <w:rPr>
      <w:rFonts w:ascii="Arial" w:eastAsia="Arial" w:hAnsi="Arial" w:cs="Arial"/>
      <w:b/>
      <w:color w:val="0079B3"/>
      <w:spacing w:val="-3"/>
      <w:sz w:val="36"/>
      <w:szCs w:val="26"/>
    </w:rPr>
  </w:style>
  <w:style w:type="paragraph" w:styleId="Header">
    <w:name w:val="header"/>
    <w:basedOn w:val="Normal"/>
    <w:link w:val="HeaderChar"/>
    <w:uiPriority w:val="99"/>
    <w:unhideWhenUsed/>
    <w:rsid w:val="00E5533C"/>
    <w:pPr>
      <w:tabs>
        <w:tab w:val="center" w:pos="4513"/>
        <w:tab w:val="right" w:pos="9026"/>
      </w:tabs>
    </w:pPr>
  </w:style>
  <w:style w:type="character" w:customStyle="1" w:styleId="HeaderChar">
    <w:name w:val="Header Char"/>
    <w:basedOn w:val="DefaultParagraphFont"/>
    <w:link w:val="Header"/>
    <w:uiPriority w:val="99"/>
    <w:rsid w:val="00E5533C"/>
    <w:rPr>
      <w:rFonts w:eastAsiaTheme="minorEastAsia"/>
    </w:rPr>
  </w:style>
  <w:style w:type="paragraph" w:styleId="Footer">
    <w:name w:val="footer"/>
    <w:basedOn w:val="Normal"/>
    <w:link w:val="FooterChar"/>
    <w:uiPriority w:val="99"/>
    <w:unhideWhenUsed/>
    <w:rsid w:val="00E5533C"/>
    <w:pPr>
      <w:tabs>
        <w:tab w:val="center" w:pos="4513"/>
        <w:tab w:val="right" w:pos="9026"/>
      </w:tabs>
    </w:pPr>
  </w:style>
  <w:style w:type="character" w:customStyle="1" w:styleId="FooterChar">
    <w:name w:val="Footer Char"/>
    <w:basedOn w:val="DefaultParagraphFont"/>
    <w:link w:val="Footer"/>
    <w:uiPriority w:val="99"/>
    <w:rsid w:val="00E5533C"/>
    <w:rPr>
      <w:rFonts w:eastAsiaTheme="minorEastAsia"/>
    </w:rPr>
  </w:style>
  <w:style w:type="paragraph" w:customStyle="1" w:styleId="CCYPtabletext">
    <w:name w:val="CCYP table text"/>
    <w:basedOn w:val="Normal"/>
    <w:qFormat/>
    <w:rsid w:val="00924AB5"/>
    <w:pPr>
      <w:spacing w:after="120"/>
    </w:pPr>
    <w:rPr>
      <w:rFonts w:ascii="Arial" w:eastAsia="Arial" w:hAnsi="Arial" w:cs="Arial"/>
      <w:color w:val="000000"/>
      <w:spacing w:val="-2"/>
      <w:sz w:val="20"/>
      <w:szCs w:val="20"/>
    </w:rPr>
  </w:style>
  <w:style w:type="character" w:styleId="Strong">
    <w:name w:val="Strong"/>
    <w:basedOn w:val="DefaultParagraphFont"/>
    <w:uiPriority w:val="22"/>
    <w:qFormat/>
    <w:rsid w:val="00E5533C"/>
    <w:rPr>
      <w:b/>
      <w:bCs/>
    </w:rPr>
  </w:style>
  <w:style w:type="character" w:styleId="PageNumber">
    <w:name w:val="page number"/>
    <w:basedOn w:val="DefaultParagraphFont"/>
    <w:uiPriority w:val="99"/>
    <w:semiHidden/>
    <w:unhideWhenUsed/>
    <w:rsid w:val="00924AB5"/>
  </w:style>
  <w:style w:type="paragraph" w:customStyle="1" w:styleId="CCYPtablebullet">
    <w:name w:val="CCYP table bullet"/>
    <w:basedOn w:val="CCYPtabletext"/>
    <w:qFormat/>
    <w:rsid w:val="00227388"/>
    <w:pPr>
      <w:numPr>
        <w:numId w:val="4"/>
      </w:numPr>
      <w:ind w:left="227" w:hanging="227"/>
      <w:contextualSpacing/>
    </w:pPr>
  </w:style>
  <w:style w:type="paragraph" w:customStyle="1" w:styleId="CCYPtoolheader">
    <w:name w:val="CCYP tool header"/>
    <w:basedOn w:val="Normal"/>
    <w:qFormat/>
    <w:rsid w:val="005A6E6E"/>
    <w:rPr>
      <w:rFonts w:ascii="Arial" w:hAnsi="Arial" w:cs="Arial"/>
      <w:b/>
      <w:bCs/>
      <w:color w:val="7F7F7F" w:themeColor="text1" w:themeTint="80"/>
    </w:rPr>
  </w:style>
  <w:style w:type="paragraph" w:customStyle="1" w:styleId="CCYPtoolfooter">
    <w:name w:val="CCYP tool footer"/>
    <w:basedOn w:val="CCYPtooltitle"/>
    <w:qFormat/>
    <w:rsid w:val="005A6E6E"/>
    <w:pPr>
      <w:keepNext w:val="0"/>
      <w:keepLines w:val="0"/>
      <w:spacing w:before="0" w:after="0"/>
      <w:ind w:right="360"/>
      <w:outlineLvl w:val="9"/>
    </w:pPr>
    <w:rPr>
      <w:b w:val="0"/>
      <w:bCs/>
      <w:color w:val="000000" w:themeColor="text1"/>
      <w:sz w:val="16"/>
      <w:szCs w:val="16"/>
    </w:rPr>
  </w:style>
  <w:style w:type="table" w:styleId="GridTable1Light">
    <w:name w:val="Grid Table 1 Light"/>
    <w:basedOn w:val="TableNormal"/>
    <w:uiPriority w:val="46"/>
    <w:rsid w:val="009B483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CYPtooltable">
    <w:name w:val="CCYP tool table"/>
    <w:basedOn w:val="TableNormal"/>
    <w:uiPriority w:val="99"/>
    <w:rsid w:val="009E7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Pr>
    <w:tblStylePr w:type="firstRow">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hemeFill="background1" w:themeFillShade="D9"/>
      </w:tcPr>
    </w:tblStylePr>
  </w:style>
  <w:style w:type="character" w:customStyle="1" w:styleId="Heading1Char">
    <w:name w:val="Heading 1 Char"/>
    <w:basedOn w:val="DefaultParagraphFont"/>
    <w:link w:val="Heading1"/>
    <w:uiPriority w:val="9"/>
    <w:rsid w:val="00BA2CAC"/>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D09700-430C-4E9E-BBE8-F47E021C6069}"/>
</file>

<file path=customXml/itemProps2.xml><?xml version="1.0" encoding="utf-8"?>
<ds:datastoreItem xmlns:ds="http://schemas.openxmlformats.org/officeDocument/2006/customXml" ds:itemID="{5CD2FD8C-6DB1-45A5-9753-EF59E624A6C6}"/>
</file>

<file path=docProps/app.xml><?xml version="1.0" encoding="utf-8"?>
<Properties xmlns="http://schemas.openxmlformats.org/officeDocument/2006/extended-properties" xmlns:vt="http://schemas.openxmlformats.org/officeDocument/2006/docPropsVTypes">
  <Template>Normal</Template>
  <TotalTime>1</TotalTime>
  <Pages>3</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Hendry</dc:creator>
  <cp:lastModifiedBy>Personal PC</cp:lastModifiedBy>
  <cp:revision>2</cp:revision>
  <cp:lastPrinted>2022-03-16T05:31:00Z</cp:lastPrinted>
  <dcterms:created xsi:type="dcterms:W3CDTF">2023-05-24T02:47:00Z</dcterms:created>
  <dcterms:modified xsi:type="dcterms:W3CDTF">2023-05-24T02:47:00Z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c7d016-c0e8-4bc1-9071-158a5ecbe94b_ActionId">
    <vt:lpwstr>47c32462-a469-40e3-8e3e-4c83c9e504ef</vt:lpwstr>
  </property>
  <property fmtid="{D5CDD505-2E9C-101B-9397-08002B2CF9AE}" pid="3" name="MSIP_Label_f6c7d016-c0e8-4bc1-9071-158a5ecbe94b_ContentBits">
    <vt:lpwstr>2</vt:lpwstr>
  </property>
  <property fmtid="{D5CDD505-2E9C-101B-9397-08002B2CF9AE}" pid="4" name="MSIP_Label_f6c7d016-c0e8-4bc1-9071-158a5ecbe94b_Enabled">
    <vt:lpwstr>true</vt:lpwstr>
  </property>
  <property fmtid="{D5CDD505-2E9C-101B-9397-08002B2CF9AE}" pid="5" name="MSIP_Label_f6c7d016-c0e8-4bc1-9071-158a5ecbe94b_Method">
    <vt:lpwstr>Privileged</vt:lpwstr>
  </property>
  <property fmtid="{D5CDD505-2E9C-101B-9397-08002B2CF9AE}" pid="6" name="MSIP_Label_f6c7d016-c0e8-4bc1-9071-158a5ecbe94b_Name">
    <vt:lpwstr>f6c7d016-c0e8-4bc1-9071-158a5ecbe94b</vt:lpwstr>
  </property>
  <property fmtid="{D5CDD505-2E9C-101B-9397-08002B2CF9AE}" pid="7" name="MSIP_Label_f6c7d016-c0e8-4bc1-9071-158a5ecbe94b_SetDate">
    <vt:lpwstr>2022-04-05T02:39:28Z</vt:lpwstr>
  </property>
  <property fmtid="{D5CDD505-2E9C-101B-9397-08002B2CF9AE}" pid="8" name="MSIP_Label_f6c7d016-c0e8-4bc1-9071-158a5ecbe94b_SiteId">
    <vt:lpwstr>c0e0601f-0fac-449c-9c88-a104c4eb9f28</vt:lpwstr>
  </property>
</Properties>
</file>