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C38A8" w14:textId="77777777" w:rsidR="004331F9" w:rsidRDefault="004331F9" w:rsidP="000C5983">
      <w:pPr>
        <w:pStyle w:val="CCYPText"/>
        <w:spacing w:before="120" w:after="120"/>
        <w:rPr>
          <w:sz w:val="20"/>
          <w:szCs w:val="20"/>
        </w:rPr>
      </w:pPr>
    </w:p>
    <w:p w14:paraId="71246684" w14:textId="6D3444B4" w:rsidR="001513E5" w:rsidRDefault="004331F9" w:rsidP="000C5983">
      <w:pPr>
        <w:pStyle w:val="CCYPText"/>
        <w:spacing w:before="120" w:after="120"/>
        <w:rPr>
          <w:sz w:val="20"/>
          <w:szCs w:val="20"/>
        </w:rPr>
      </w:pPr>
      <w:r>
        <w:rPr>
          <w:sz w:val="20"/>
          <w:szCs w:val="20"/>
        </w:rPr>
        <w:t>The Reportable Conduct Scheme (scheme)</w:t>
      </w:r>
      <w:r w:rsidR="00CB72EA">
        <w:rPr>
          <w:sz w:val="20"/>
          <w:szCs w:val="20"/>
        </w:rPr>
        <w:t xml:space="preserve"> </w:t>
      </w:r>
      <w:r w:rsidR="00FC34F9">
        <w:rPr>
          <w:sz w:val="20"/>
          <w:szCs w:val="20"/>
        </w:rPr>
        <w:t xml:space="preserve">requires certain </w:t>
      </w:r>
      <w:r w:rsidR="00D62AEB">
        <w:rPr>
          <w:sz w:val="20"/>
          <w:szCs w:val="20"/>
        </w:rPr>
        <w:t xml:space="preserve">allegations of past or historical reportable conduct </w:t>
      </w:r>
      <w:r w:rsidR="00FC34F9">
        <w:rPr>
          <w:sz w:val="20"/>
          <w:szCs w:val="20"/>
        </w:rPr>
        <w:t xml:space="preserve">to be reported to the Commission. </w:t>
      </w:r>
    </w:p>
    <w:p w14:paraId="44E78687" w14:textId="77777777" w:rsidR="004331F9" w:rsidRDefault="00FC34F9" w:rsidP="000C5983">
      <w:pPr>
        <w:pStyle w:val="CCYPText"/>
        <w:spacing w:before="120" w:after="120"/>
        <w:rPr>
          <w:sz w:val="20"/>
          <w:szCs w:val="20"/>
        </w:rPr>
      </w:pPr>
      <w:r>
        <w:rPr>
          <w:sz w:val="20"/>
          <w:szCs w:val="20"/>
        </w:rPr>
        <w:t xml:space="preserve">This information sheet </w:t>
      </w:r>
      <w:r w:rsidR="004331F9">
        <w:rPr>
          <w:sz w:val="20"/>
          <w:szCs w:val="20"/>
        </w:rPr>
        <w:t xml:space="preserve">will help </w:t>
      </w:r>
      <w:r>
        <w:rPr>
          <w:sz w:val="20"/>
          <w:szCs w:val="20"/>
        </w:rPr>
        <w:t xml:space="preserve">organisations to </w:t>
      </w:r>
      <w:r w:rsidR="004331F9">
        <w:rPr>
          <w:sz w:val="20"/>
          <w:szCs w:val="20"/>
        </w:rPr>
        <w:t>consider whether the Commission needs to be notified about an allegation that concerns conduct which occurred before the scheme covered your organisation. This is a complex part of the scheme and organisations are encouraged to contact the Commission to discuss individual cases if advice is needed.</w:t>
      </w:r>
      <w:r w:rsidR="003017ED">
        <w:rPr>
          <w:sz w:val="20"/>
          <w:szCs w:val="20"/>
        </w:rPr>
        <w:t xml:space="preserve"> </w:t>
      </w:r>
    </w:p>
    <w:p w14:paraId="6C8E2FBA" w14:textId="52EFFADA" w:rsidR="00513CE2" w:rsidRDefault="004331F9" w:rsidP="000C5983">
      <w:pPr>
        <w:pStyle w:val="CCYPText"/>
        <w:spacing w:before="120" w:after="120"/>
        <w:rPr>
          <w:sz w:val="20"/>
          <w:szCs w:val="20"/>
        </w:rPr>
      </w:pPr>
      <w:r>
        <w:rPr>
          <w:sz w:val="20"/>
          <w:szCs w:val="20"/>
        </w:rPr>
        <w:t>This information sheet provides information about</w:t>
      </w:r>
      <w:r w:rsidR="003017ED">
        <w:rPr>
          <w:sz w:val="20"/>
          <w:szCs w:val="20"/>
        </w:rPr>
        <w:t xml:space="preserve"> how the timing of</w:t>
      </w:r>
      <w:r w:rsidR="00E160FC">
        <w:rPr>
          <w:sz w:val="20"/>
          <w:szCs w:val="20"/>
        </w:rPr>
        <w:t xml:space="preserve"> the</w:t>
      </w:r>
      <w:r w:rsidR="00513CE2">
        <w:rPr>
          <w:sz w:val="20"/>
          <w:szCs w:val="20"/>
        </w:rPr>
        <w:t>:</w:t>
      </w:r>
    </w:p>
    <w:p w14:paraId="09314F36" w14:textId="77777777" w:rsidR="00AE3E00" w:rsidRDefault="00AE3E00" w:rsidP="00AE3E00">
      <w:pPr>
        <w:pStyle w:val="CCYPBullets"/>
        <w:spacing w:before="120" w:after="120"/>
        <w:rPr>
          <w:sz w:val="20"/>
          <w:szCs w:val="20"/>
        </w:rPr>
      </w:pPr>
      <w:r>
        <w:rPr>
          <w:sz w:val="20"/>
          <w:szCs w:val="20"/>
        </w:rPr>
        <w:t>alleged conduct</w:t>
      </w:r>
    </w:p>
    <w:p w14:paraId="25C9D5B4" w14:textId="6A9AE27E" w:rsidR="00513CE2" w:rsidRDefault="00AE3E00" w:rsidP="000C5983">
      <w:pPr>
        <w:pStyle w:val="CCYPBullets"/>
        <w:spacing w:before="120" w:after="120"/>
        <w:rPr>
          <w:sz w:val="20"/>
          <w:szCs w:val="20"/>
        </w:rPr>
      </w:pPr>
      <w:r>
        <w:rPr>
          <w:sz w:val="20"/>
          <w:szCs w:val="20"/>
        </w:rPr>
        <w:t xml:space="preserve">making (or remaking) of </w:t>
      </w:r>
      <w:r w:rsidR="00FC34F9">
        <w:rPr>
          <w:sz w:val="20"/>
          <w:szCs w:val="20"/>
        </w:rPr>
        <w:t>allegations</w:t>
      </w:r>
      <w:r>
        <w:rPr>
          <w:sz w:val="20"/>
          <w:szCs w:val="20"/>
        </w:rPr>
        <w:t>, and</w:t>
      </w:r>
    </w:p>
    <w:p w14:paraId="4B1819DB" w14:textId="4D0E61A5" w:rsidR="00513CE2" w:rsidRDefault="00513CE2" w:rsidP="000C5983">
      <w:pPr>
        <w:pStyle w:val="CCYPBullets"/>
        <w:spacing w:before="120" w:after="120"/>
        <w:rPr>
          <w:sz w:val="20"/>
          <w:szCs w:val="20"/>
        </w:rPr>
      </w:pPr>
      <w:r>
        <w:rPr>
          <w:sz w:val="20"/>
          <w:szCs w:val="20"/>
        </w:rPr>
        <w:t>periods of employment or engagement</w:t>
      </w:r>
    </w:p>
    <w:p w14:paraId="289884B0" w14:textId="77777777" w:rsidR="00C82644" w:rsidRPr="00BD03C5" w:rsidRDefault="00513CE2" w:rsidP="000C5983">
      <w:pPr>
        <w:pStyle w:val="CCYPBullets"/>
        <w:numPr>
          <w:ilvl w:val="0"/>
          <w:numId w:val="0"/>
        </w:numPr>
        <w:spacing w:before="120" w:after="120"/>
        <w:rPr>
          <w:sz w:val="20"/>
          <w:szCs w:val="20"/>
        </w:rPr>
      </w:pPr>
      <w:r>
        <w:rPr>
          <w:sz w:val="20"/>
          <w:szCs w:val="20"/>
        </w:rPr>
        <w:t xml:space="preserve">may affect whether an allegation needs to </w:t>
      </w:r>
      <w:r w:rsidR="00FC34F9">
        <w:rPr>
          <w:sz w:val="20"/>
          <w:szCs w:val="20"/>
        </w:rPr>
        <w:t>be reported</w:t>
      </w:r>
      <w:r>
        <w:rPr>
          <w:sz w:val="20"/>
          <w:szCs w:val="20"/>
        </w:rPr>
        <w:t xml:space="preserve"> to the Commission. </w:t>
      </w:r>
    </w:p>
    <w:p w14:paraId="7E271173" w14:textId="77777777" w:rsidR="00C82644" w:rsidRDefault="003B6FCA" w:rsidP="00BD03C5">
      <w:pPr>
        <w:pStyle w:val="Heading2"/>
        <w:keepNext w:val="0"/>
        <w:rPr>
          <w:rFonts w:eastAsiaTheme="minorHAnsi"/>
        </w:rPr>
      </w:pPr>
      <w:r>
        <w:rPr>
          <w:rFonts w:eastAsiaTheme="minorHAnsi"/>
        </w:rPr>
        <w:t xml:space="preserve">The </w:t>
      </w:r>
      <w:r w:rsidR="00981AFB">
        <w:rPr>
          <w:rFonts w:eastAsiaTheme="minorHAnsi"/>
        </w:rPr>
        <w:t>s</w:t>
      </w:r>
      <w:r w:rsidR="00C82644">
        <w:rPr>
          <w:rFonts w:eastAsiaTheme="minorHAnsi"/>
        </w:rPr>
        <w:t>cheme’</w:t>
      </w:r>
      <w:r>
        <w:rPr>
          <w:rFonts w:eastAsiaTheme="minorHAnsi"/>
        </w:rPr>
        <w:t>s phases</w:t>
      </w:r>
      <w:r w:rsidR="00C82644">
        <w:rPr>
          <w:rFonts w:eastAsiaTheme="minorHAnsi"/>
        </w:rPr>
        <w:t xml:space="preserve"> </w:t>
      </w:r>
    </w:p>
    <w:p w14:paraId="2FC2E86B" w14:textId="77777777" w:rsidR="00AE3E00" w:rsidRPr="00BD03C5" w:rsidRDefault="00AE3E00" w:rsidP="00AE3E00">
      <w:pPr>
        <w:spacing w:before="120" w:after="120"/>
        <w:rPr>
          <w:color w:val="000000"/>
          <w:sz w:val="20"/>
          <w:szCs w:val="20"/>
          <w:lang w:val="en-AU"/>
        </w:rPr>
      </w:pPr>
      <w:r w:rsidRPr="00BD03C5">
        <w:rPr>
          <w:color w:val="000000"/>
          <w:sz w:val="20"/>
          <w:szCs w:val="20"/>
          <w:lang w:val="en-AU"/>
        </w:rPr>
        <w:t>A reportable allegation can be made about certain workers or volunteers over 18 years of age who are or were:</w:t>
      </w:r>
    </w:p>
    <w:p w14:paraId="635B0E3C" w14:textId="77777777" w:rsidR="00AE3E00" w:rsidRPr="00BD03C5" w:rsidRDefault="00AE3E00" w:rsidP="00AE3E00">
      <w:pPr>
        <w:pStyle w:val="CCYPBullets"/>
        <w:spacing w:before="120" w:after="120"/>
        <w:rPr>
          <w:sz w:val="20"/>
          <w:szCs w:val="20"/>
        </w:rPr>
      </w:pPr>
      <w:r w:rsidRPr="00BD03C5">
        <w:rPr>
          <w:sz w:val="20"/>
          <w:szCs w:val="20"/>
        </w:rPr>
        <w:t>an employee of an organisation covered by the scheme</w:t>
      </w:r>
    </w:p>
    <w:p w14:paraId="373E0AEF" w14:textId="77777777" w:rsidR="00AE3E00" w:rsidRPr="00BD03C5" w:rsidRDefault="00AE3E00" w:rsidP="00AE3E00">
      <w:pPr>
        <w:pStyle w:val="CCYPBullets"/>
        <w:spacing w:before="120" w:after="120"/>
        <w:rPr>
          <w:sz w:val="20"/>
          <w:szCs w:val="20"/>
        </w:rPr>
      </w:pPr>
      <w:r w:rsidRPr="00BD03C5">
        <w:rPr>
          <w:sz w:val="20"/>
          <w:szCs w:val="20"/>
        </w:rPr>
        <w:t>a minister of religion, religious leader or officer of a religious body</w:t>
      </w:r>
    </w:p>
    <w:p w14:paraId="62364552" w14:textId="77777777" w:rsidR="00AE3E00" w:rsidRPr="00BD03C5" w:rsidRDefault="00AE3E00" w:rsidP="00AE3E00">
      <w:pPr>
        <w:pStyle w:val="CCYPBullets"/>
        <w:spacing w:before="120" w:after="120"/>
        <w:rPr>
          <w:sz w:val="20"/>
          <w:szCs w:val="20"/>
        </w:rPr>
      </w:pPr>
      <w:r w:rsidRPr="00BD03C5">
        <w:rPr>
          <w:sz w:val="20"/>
          <w:szCs w:val="20"/>
        </w:rPr>
        <w:t xml:space="preserve">a foster or kinship carer </w:t>
      </w:r>
    </w:p>
    <w:p w14:paraId="570E341A" w14:textId="77777777" w:rsidR="00AE3E00" w:rsidRPr="00BD03C5" w:rsidRDefault="00AE3E00" w:rsidP="00AE3E00">
      <w:pPr>
        <w:pStyle w:val="CCYPBullets"/>
        <w:spacing w:before="120" w:after="120"/>
        <w:rPr>
          <w:sz w:val="20"/>
          <w:szCs w:val="20"/>
        </w:rPr>
      </w:pPr>
      <w:r w:rsidRPr="00BD03C5">
        <w:rPr>
          <w:sz w:val="20"/>
          <w:szCs w:val="20"/>
        </w:rPr>
        <w:t>a volunteer, contractor, office holder, officer or other position directly engaged by an organisation covered by the scheme to provide services.</w:t>
      </w:r>
    </w:p>
    <w:p w14:paraId="3BD56DDA" w14:textId="77777777" w:rsidR="0076091E" w:rsidRPr="00BD03C5" w:rsidRDefault="003B6FCA" w:rsidP="000C5983">
      <w:pPr>
        <w:pStyle w:val="CCYPText"/>
        <w:spacing w:before="120" w:after="120"/>
        <w:rPr>
          <w:sz w:val="20"/>
          <w:szCs w:val="20"/>
        </w:rPr>
      </w:pPr>
      <w:r w:rsidRPr="00BD03C5">
        <w:rPr>
          <w:sz w:val="20"/>
          <w:szCs w:val="20"/>
        </w:rPr>
        <w:t>T</w:t>
      </w:r>
      <w:r w:rsidR="0076091E" w:rsidRPr="00BD03C5">
        <w:rPr>
          <w:sz w:val="20"/>
          <w:szCs w:val="20"/>
        </w:rPr>
        <w:t>h</w:t>
      </w:r>
      <w:r w:rsidR="00D84EDA" w:rsidRPr="00BD03C5">
        <w:rPr>
          <w:sz w:val="20"/>
          <w:szCs w:val="20"/>
        </w:rPr>
        <w:t xml:space="preserve">e scheme </w:t>
      </w:r>
      <w:r w:rsidR="00396173">
        <w:rPr>
          <w:sz w:val="20"/>
          <w:szCs w:val="20"/>
        </w:rPr>
        <w:t>increases its coverage of organisations</w:t>
      </w:r>
      <w:r w:rsidR="00D84EDA" w:rsidRPr="00BD03C5">
        <w:rPr>
          <w:sz w:val="20"/>
          <w:szCs w:val="20"/>
        </w:rPr>
        <w:t xml:space="preserve"> </w:t>
      </w:r>
      <w:r w:rsidR="0076091E" w:rsidRPr="00BD03C5">
        <w:rPr>
          <w:sz w:val="20"/>
          <w:szCs w:val="20"/>
        </w:rPr>
        <w:t>over</w:t>
      </w:r>
      <w:r w:rsidR="00D84EDA" w:rsidRPr="00BD03C5">
        <w:rPr>
          <w:sz w:val="20"/>
          <w:szCs w:val="20"/>
        </w:rPr>
        <w:t xml:space="preserve"> </w:t>
      </w:r>
      <w:r w:rsidR="0076091E" w:rsidRPr="00BD03C5">
        <w:rPr>
          <w:sz w:val="20"/>
          <w:szCs w:val="20"/>
        </w:rPr>
        <w:t xml:space="preserve">three </w:t>
      </w:r>
      <w:r w:rsidR="00D84EDA" w:rsidRPr="00BD03C5">
        <w:rPr>
          <w:sz w:val="20"/>
          <w:szCs w:val="20"/>
        </w:rPr>
        <w:t>phases</w:t>
      </w:r>
      <w:r w:rsidR="0076091E" w:rsidRPr="00BD03C5">
        <w:rPr>
          <w:sz w:val="20"/>
          <w:szCs w:val="20"/>
        </w:rPr>
        <w:t>:</w:t>
      </w:r>
    </w:p>
    <w:p w14:paraId="05E40E74" w14:textId="57957735" w:rsidR="0076091E" w:rsidRPr="00BD03C5" w:rsidRDefault="004C21F9" w:rsidP="000C5983">
      <w:pPr>
        <w:pStyle w:val="CCYPBullets"/>
        <w:spacing w:before="120" w:after="120"/>
        <w:rPr>
          <w:sz w:val="20"/>
          <w:szCs w:val="20"/>
        </w:rPr>
      </w:pPr>
      <w:r>
        <w:rPr>
          <w:sz w:val="20"/>
          <w:szCs w:val="20"/>
        </w:rPr>
        <w:t xml:space="preserve">the scheme </w:t>
      </w:r>
      <w:r w:rsidR="00AE3E00">
        <w:rPr>
          <w:sz w:val="20"/>
          <w:szCs w:val="20"/>
        </w:rPr>
        <w:t xml:space="preserve">has </w:t>
      </w:r>
      <w:r>
        <w:rPr>
          <w:sz w:val="20"/>
          <w:szCs w:val="20"/>
        </w:rPr>
        <w:t xml:space="preserve">covered Phase 1 organisations </w:t>
      </w:r>
      <w:r w:rsidR="00AE3E00">
        <w:rPr>
          <w:sz w:val="20"/>
          <w:szCs w:val="20"/>
        </w:rPr>
        <w:t xml:space="preserve">since </w:t>
      </w:r>
      <w:r w:rsidR="0076091E" w:rsidRPr="00BD03C5">
        <w:rPr>
          <w:sz w:val="20"/>
          <w:szCs w:val="20"/>
        </w:rPr>
        <w:t xml:space="preserve">1 July 2017 </w:t>
      </w:r>
    </w:p>
    <w:p w14:paraId="190B2BD8" w14:textId="2D065868" w:rsidR="0076091E" w:rsidRPr="00BD03C5" w:rsidRDefault="004C21F9" w:rsidP="000C5983">
      <w:pPr>
        <w:pStyle w:val="CCYPBullets"/>
        <w:spacing w:before="120" w:after="120"/>
        <w:rPr>
          <w:sz w:val="20"/>
          <w:szCs w:val="20"/>
        </w:rPr>
      </w:pPr>
      <w:r>
        <w:rPr>
          <w:sz w:val="20"/>
          <w:szCs w:val="20"/>
        </w:rPr>
        <w:t xml:space="preserve">the scheme </w:t>
      </w:r>
      <w:r w:rsidR="00AE3E00">
        <w:rPr>
          <w:sz w:val="20"/>
          <w:szCs w:val="20"/>
        </w:rPr>
        <w:t xml:space="preserve">has </w:t>
      </w:r>
      <w:r>
        <w:rPr>
          <w:sz w:val="20"/>
          <w:szCs w:val="20"/>
        </w:rPr>
        <w:t xml:space="preserve">covered Phase 2 organisations </w:t>
      </w:r>
      <w:r w:rsidR="00AE3E00">
        <w:rPr>
          <w:sz w:val="20"/>
          <w:szCs w:val="20"/>
        </w:rPr>
        <w:t xml:space="preserve">since </w:t>
      </w:r>
      <w:r w:rsidR="0076091E" w:rsidRPr="00BD03C5">
        <w:rPr>
          <w:sz w:val="20"/>
          <w:szCs w:val="20"/>
        </w:rPr>
        <w:t xml:space="preserve">1 January 2018 </w:t>
      </w:r>
    </w:p>
    <w:p w14:paraId="5C9DBDAE" w14:textId="77777777" w:rsidR="0076091E" w:rsidRPr="00BD03C5" w:rsidRDefault="0076091E" w:rsidP="000C5983">
      <w:pPr>
        <w:pStyle w:val="CCYPBullets"/>
        <w:spacing w:before="120" w:after="120"/>
        <w:rPr>
          <w:sz w:val="20"/>
          <w:szCs w:val="20"/>
        </w:rPr>
      </w:pPr>
      <w:r w:rsidRPr="00BD03C5">
        <w:rPr>
          <w:sz w:val="20"/>
          <w:szCs w:val="20"/>
        </w:rPr>
        <w:t xml:space="preserve">the </w:t>
      </w:r>
      <w:r w:rsidR="004C21F9">
        <w:rPr>
          <w:sz w:val="20"/>
          <w:szCs w:val="20"/>
        </w:rPr>
        <w:t xml:space="preserve">scheme </w:t>
      </w:r>
      <w:r w:rsidR="00396173">
        <w:rPr>
          <w:sz w:val="20"/>
          <w:szCs w:val="20"/>
        </w:rPr>
        <w:t xml:space="preserve">will cover </w:t>
      </w:r>
      <w:r w:rsidR="004C21F9">
        <w:rPr>
          <w:sz w:val="20"/>
          <w:szCs w:val="20"/>
        </w:rPr>
        <w:t xml:space="preserve">Phase 3 organisations from </w:t>
      </w:r>
      <w:r w:rsidRPr="00BD03C5">
        <w:rPr>
          <w:sz w:val="20"/>
          <w:szCs w:val="20"/>
        </w:rPr>
        <w:t xml:space="preserve">1 January 2019. </w:t>
      </w:r>
    </w:p>
    <w:p w14:paraId="2A82AF9A" w14:textId="77777777" w:rsidR="00C82644" w:rsidRPr="00BD03C5" w:rsidRDefault="00513CE2" w:rsidP="000C5983">
      <w:pPr>
        <w:pStyle w:val="CCYPText"/>
        <w:spacing w:before="120" w:after="120"/>
        <w:rPr>
          <w:rFonts w:eastAsiaTheme="minorHAnsi"/>
        </w:rPr>
      </w:pPr>
      <w:r>
        <w:rPr>
          <w:noProof/>
          <w:lang w:val="en-AU" w:eastAsia="en-AU"/>
        </w:rPr>
        <w:drawing>
          <wp:anchor distT="0" distB="0" distL="114300" distR="114300" simplePos="0" relativeHeight="251666432" behindDoc="0" locked="0" layoutInCell="1" allowOverlap="1" wp14:anchorId="18EB4FEB" wp14:editId="1665B946">
            <wp:simplePos x="0" y="0"/>
            <wp:positionH relativeFrom="column">
              <wp:posOffset>31115</wp:posOffset>
            </wp:positionH>
            <wp:positionV relativeFrom="paragraph">
              <wp:posOffset>516890</wp:posOffset>
            </wp:positionV>
            <wp:extent cx="5943600" cy="2094230"/>
            <wp:effectExtent l="0" t="0" r="0" b="1270"/>
            <wp:wrapTopAndBottom/>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2094230"/>
                    </a:xfrm>
                    <a:prstGeom prst="rect">
                      <a:avLst/>
                    </a:prstGeom>
                  </pic:spPr>
                </pic:pic>
              </a:graphicData>
            </a:graphic>
            <wp14:sizeRelH relativeFrom="page">
              <wp14:pctWidth>0</wp14:pctWidth>
            </wp14:sizeRelH>
            <wp14:sizeRelV relativeFrom="page">
              <wp14:pctHeight>0</wp14:pctHeight>
            </wp14:sizeRelV>
          </wp:anchor>
        </w:drawing>
      </w:r>
      <w:r w:rsidR="0076091E" w:rsidRPr="00BD03C5">
        <w:rPr>
          <w:sz w:val="20"/>
          <w:szCs w:val="20"/>
        </w:rPr>
        <w:t xml:space="preserve">A summary of </w:t>
      </w:r>
      <w:r w:rsidR="004C21F9">
        <w:rPr>
          <w:sz w:val="20"/>
          <w:szCs w:val="20"/>
        </w:rPr>
        <w:t xml:space="preserve">Phase 1, Phase 2 and Phase 3 organisations </w:t>
      </w:r>
      <w:r w:rsidR="00396173">
        <w:rPr>
          <w:sz w:val="20"/>
          <w:szCs w:val="20"/>
        </w:rPr>
        <w:t xml:space="preserve">is </w:t>
      </w:r>
      <w:r w:rsidR="0076091E" w:rsidRPr="00BD03C5">
        <w:rPr>
          <w:sz w:val="20"/>
          <w:szCs w:val="20"/>
        </w:rPr>
        <w:t>shown in the diagram below.</w:t>
      </w:r>
      <w:r w:rsidR="004C21F9">
        <w:rPr>
          <w:sz w:val="20"/>
          <w:szCs w:val="20"/>
        </w:rPr>
        <w:t xml:space="preserve"> M</w:t>
      </w:r>
      <w:r w:rsidR="0076091E" w:rsidRPr="00BD03C5">
        <w:rPr>
          <w:sz w:val="20"/>
          <w:szCs w:val="20"/>
        </w:rPr>
        <w:t xml:space="preserve">ore </w:t>
      </w:r>
      <w:r w:rsidR="004C21F9">
        <w:rPr>
          <w:sz w:val="20"/>
          <w:szCs w:val="20"/>
        </w:rPr>
        <w:t>detailed</w:t>
      </w:r>
      <w:r w:rsidR="0076091E" w:rsidRPr="00BD03C5">
        <w:rPr>
          <w:sz w:val="20"/>
          <w:szCs w:val="20"/>
        </w:rPr>
        <w:t xml:space="preserve"> lists of the organisations covered by the </w:t>
      </w:r>
      <w:r w:rsidR="00CB72EA">
        <w:rPr>
          <w:sz w:val="20"/>
          <w:szCs w:val="20"/>
        </w:rPr>
        <w:t>s</w:t>
      </w:r>
      <w:r w:rsidR="00CB72EA" w:rsidRPr="00BD03C5">
        <w:rPr>
          <w:sz w:val="20"/>
          <w:szCs w:val="20"/>
        </w:rPr>
        <w:t xml:space="preserve">cheme </w:t>
      </w:r>
      <w:r w:rsidR="0076091E" w:rsidRPr="00BD03C5">
        <w:rPr>
          <w:sz w:val="20"/>
          <w:szCs w:val="20"/>
        </w:rPr>
        <w:t>are set out in Schedules 3, 4 and 5 of the C</w:t>
      </w:r>
      <w:r w:rsidR="0076091E" w:rsidRPr="00BD03C5">
        <w:rPr>
          <w:i/>
          <w:sz w:val="20"/>
          <w:szCs w:val="20"/>
        </w:rPr>
        <w:t xml:space="preserve">hild Wellbeing and Safety Act 2005 </w:t>
      </w:r>
      <w:r w:rsidR="0076091E" w:rsidRPr="00BD03C5">
        <w:rPr>
          <w:sz w:val="20"/>
          <w:szCs w:val="20"/>
        </w:rPr>
        <w:t>(Vic).</w:t>
      </w:r>
    </w:p>
    <w:p w14:paraId="7297764B" w14:textId="36E621DE" w:rsidR="0076091E" w:rsidRPr="00BD03C5" w:rsidRDefault="008F3314" w:rsidP="000C5983">
      <w:pPr>
        <w:pStyle w:val="Heading2"/>
        <w:keepNext w:val="0"/>
        <w:keepLines w:val="0"/>
        <w:rPr>
          <w:b w:val="0"/>
          <w:sz w:val="20"/>
          <w:szCs w:val="20"/>
        </w:rPr>
      </w:pPr>
      <w:r>
        <w:rPr>
          <w:b w:val="0"/>
          <w:sz w:val="20"/>
          <w:szCs w:val="20"/>
        </w:rPr>
        <w:lastRenderedPageBreak/>
        <w:t>An organisation</w:t>
      </w:r>
      <w:r w:rsidR="0076091E" w:rsidRPr="00BD03C5">
        <w:rPr>
          <w:b w:val="0"/>
          <w:sz w:val="20"/>
          <w:szCs w:val="20"/>
        </w:rPr>
        <w:t xml:space="preserve"> may provide services or activities that put it in more than one phase</w:t>
      </w:r>
      <w:r w:rsidR="00D62AEB">
        <w:rPr>
          <w:b w:val="0"/>
          <w:sz w:val="20"/>
          <w:szCs w:val="20"/>
        </w:rPr>
        <w:t xml:space="preserve"> of the scheme</w:t>
      </w:r>
      <w:r w:rsidR="0076091E" w:rsidRPr="00BD03C5">
        <w:rPr>
          <w:b w:val="0"/>
          <w:sz w:val="20"/>
          <w:szCs w:val="20"/>
        </w:rPr>
        <w:t xml:space="preserve">. If your organisation falls into more than one phase, your organisation as a whole is within the scheme from the earliest phase relevant to your </w:t>
      </w:r>
      <w:r w:rsidR="003B6FCA" w:rsidRPr="00BD03C5">
        <w:rPr>
          <w:b w:val="0"/>
          <w:sz w:val="20"/>
          <w:szCs w:val="20"/>
        </w:rPr>
        <w:t xml:space="preserve">organisation. </w:t>
      </w:r>
    </w:p>
    <w:p w14:paraId="37A202CC" w14:textId="77777777" w:rsidR="003B6FCA" w:rsidRPr="00BD03C5" w:rsidRDefault="003B6FCA" w:rsidP="000C5983">
      <w:pPr>
        <w:spacing w:before="240" w:after="120"/>
        <w:rPr>
          <w:rFonts w:eastAsiaTheme="majorEastAsia"/>
          <w:sz w:val="20"/>
          <w:szCs w:val="20"/>
        </w:rPr>
      </w:pPr>
      <w:r>
        <w:rPr>
          <w:b/>
          <w:noProof/>
          <w:sz w:val="22"/>
          <w:szCs w:val="22"/>
          <w:lang w:val="en-AU" w:eastAsia="en-AU"/>
        </w:rPr>
        <mc:AlternateContent>
          <mc:Choice Requires="wps">
            <w:drawing>
              <wp:anchor distT="0" distB="0" distL="114300" distR="114300" simplePos="0" relativeHeight="251659264" behindDoc="0" locked="0" layoutInCell="1" allowOverlap="1" wp14:anchorId="5781702B" wp14:editId="1BB9153D">
                <wp:simplePos x="0" y="0"/>
                <wp:positionH relativeFrom="column">
                  <wp:posOffset>-6985</wp:posOffset>
                </wp:positionH>
                <wp:positionV relativeFrom="paragraph">
                  <wp:posOffset>60325</wp:posOffset>
                </wp:positionV>
                <wp:extent cx="6430010" cy="850205"/>
                <wp:effectExtent l="0" t="0" r="27940" b="26670"/>
                <wp:wrapSquare wrapText="bothSides"/>
                <wp:docPr id="7" name="Round Diagonal Corner Rectangle 7"/>
                <wp:cNvGraphicFramePr/>
                <a:graphic xmlns:a="http://schemas.openxmlformats.org/drawingml/2006/main">
                  <a:graphicData uri="http://schemas.microsoft.com/office/word/2010/wordprocessingShape">
                    <wps:wsp>
                      <wps:cNvSpPr/>
                      <wps:spPr>
                        <a:xfrm>
                          <a:off x="0" y="0"/>
                          <a:ext cx="6430010" cy="850205"/>
                        </a:xfrm>
                        <a:prstGeom prst="round2DiagRect">
                          <a:avLst/>
                        </a:prstGeom>
                      </wps:spPr>
                      <wps:style>
                        <a:lnRef idx="2">
                          <a:schemeClr val="accent2"/>
                        </a:lnRef>
                        <a:fillRef idx="1">
                          <a:schemeClr val="lt1"/>
                        </a:fillRef>
                        <a:effectRef idx="0">
                          <a:schemeClr val="accent2"/>
                        </a:effectRef>
                        <a:fontRef idx="minor">
                          <a:schemeClr val="dk1"/>
                        </a:fontRef>
                      </wps:style>
                      <wps:txbx>
                        <w:txbxContent>
                          <w:tbl>
                            <w:tblPr>
                              <w:tblStyle w:val="TableGrid"/>
                              <w:tblW w:w="0" w:type="auto"/>
                              <w:tblBorders>
                                <w:insideH w:val="none" w:sz="0" w:space="0" w:color="auto"/>
                                <w:insideV w:val="none" w:sz="0" w:space="0" w:color="auto"/>
                              </w:tblBorders>
                              <w:tblLook w:val="04A0" w:firstRow="1" w:lastRow="0" w:firstColumn="1" w:lastColumn="0" w:noHBand="0" w:noVBand="1"/>
                            </w:tblPr>
                            <w:tblGrid>
                              <w:gridCol w:w="817"/>
                              <w:gridCol w:w="8900"/>
                            </w:tblGrid>
                            <w:tr w:rsidR="003B6FCA" w14:paraId="5FD87471" w14:textId="77777777" w:rsidTr="003B6F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top"/>
                                </w:tcPr>
                                <w:p w14:paraId="36830727" w14:textId="77777777" w:rsidR="003B6FCA" w:rsidRPr="00BD03C5" w:rsidRDefault="003B6FCA" w:rsidP="00BD03C5">
                                  <w:pPr>
                                    <w:spacing w:before="240"/>
                                    <w:rPr>
                                      <w:sz w:val="20"/>
                                      <w:szCs w:val="20"/>
                                    </w:rPr>
                                  </w:pPr>
                                  <w:r w:rsidRPr="000A4869">
                                    <w:rPr>
                                      <w:noProof/>
                                      <w:color w:val="FF0000"/>
                                      <w:sz w:val="20"/>
                                      <w:szCs w:val="20"/>
                                      <w:lang w:val="en-AU" w:eastAsia="en-AU"/>
                                    </w:rPr>
                                    <w:drawing>
                                      <wp:inline distT="0" distB="0" distL="0" distR="0" wp14:anchorId="05285062" wp14:editId="76A07360">
                                        <wp:extent cx="291116" cy="261257"/>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688" cy="271642"/>
                                                </a:xfrm>
                                                <a:prstGeom prst="rect">
                                                  <a:avLst/>
                                                </a:prstGeom>
                                                <a:noFill/>
                                                <a:ln>
                                                  <a:noFill/>
                                                </a:ln>
                                              </pic:spPr>
                                            </pic:pic>
                                          </a:graphicData>
                                        </a:graphic>
                                      </wp:inline>
                                    </w:drawing>
                                  </w:r>
                                  <w:r w:rsidRPr="00BD03C5">
                                    <w:rPr>
                                      <w:sz w:val="20"/>
                                      <w:szCs w:val="20"/>
                                    </w:rPr>
                                    <w:br/>
                                  </w:r>
                                </w:p>
                              </w:tc>
                              <w:tc>
                                <w:tcPr>
                                  <w:tcW w:w="8900" w:type="dxa"/>
                                  <w:shd w:val="clear" w:color="auto" w:fill="auto"/>
                                  <w:vAlign w:val="top"/>
                                </w:tcPr>
                                <w:p w14:paraId="5BB63836" w14:textId="05A36FFF" w:rsidR="003B6FCA" w:rsidRPr="000C5983" w:rsidRDefault="003B6FCA" w:rsidP="00BD03C5">
                                  <w:pPr>
                                    <w:spacing w:before="60"/>
                                    <w:cnfStyle w:val="100000000000" w:firstRow="1" w:lastRow="0" w:firstColumn="0" w:lastColumn="0" w:oddVBand="0" w:evenVBand="0" w:oddHBand="0" w:evenHBand="0" w:firstRowFirstColumn="0" w:firstRowLastColumn="0" w:lastRowFirstColumn="0" w:lastRowLastColumn="0"/>
                                    <w:rPr>
                                      <w:sz w:val="20"/>
                                      <w:szCs w:val="20"/>
                                    </w:rPr>
                                  </w:pPr>
                                  <w:r w:rsidRPr="00513CE2">
                                    <w:rPr>
                                      <w:sz w:val="20"/>
                                      <w:szCs w:val="20"/>
                                    </w:rPr>
                                    <w:t xml:space="preserve">Once part of your </w:t>
                                  </w:r>
                                  <w:r w:rsidR="004331F9">
                                    <w:rPr>
                                      <w:sz w:val="20"/>
                                      <w:szCs w:val="20"/>
                                    </w:rPr>
                                    <w:t>services or functions</w:t>
                                  </w:r>
                                  <w:r w:rsidRPr="00513CE2">
                                    <w:rPr>
                                      <w:sz w:val="20"/>
                                      <w:szCs w:val="20"/>
                                    </w:rPr>
                                    <w:t xml:space="preserve"> </w:t>
                                  </w:r>
                                  <w:r w:rsidR="004331F9">
                                    <w:rPr>
                                      <w:sz w:val="20"/>
                                      <w:szCs w:val="20"/>
                                    </w:rPr>
                                    <w:t>are</w:t>
                                  </w:r>
                                  <w:r w:rsidRPr="00513CE2">
                                    <w:rPr>
                                      <w:sz w:val="20"/>
                                      <w:szCs w:val="20"/>
                                    </w:rPr>
                                    <w:t xml:space="preserve"> covered by the </w:t>
                                  </w:r>
                                  <w:r w:rsidR="00CB72EA" w:rsidRPr="00880C92">
                                    <w:rPr>
                                      <w:sz w:val="20"/>
                                      <w:szCs w:val="20"/>
                                    </w:rPr>
                                    <w:t>s</w:t>
                                  </w:r>
                                  <w:r w:rsidR="00CB72EA" w:rsidRPr="000C5983">
                                    <w:rPr>
                                      <w:sz w:val="20"/>
                                      <w:szCs w:val="20"/>
                                    </w:rPr>
                                    <w:t>cheme</w:t>
                                  </w:r>
                                  <w:r w:rsidRPr="000C5983">
                                    <w:rPr>
                                      <w:sz w:val="20"/>
                                      <w:szCs w:val="20"/>
                                    </w:rPr>
                                    <w:t xml:space="preserve">, all of your organisation is covered by the scheme. This means that you </w:t>
                                  </w:r>
                                  <w:r w:rsidR="00513CE2">
                                    <w:rPr>
                                      <w:sz w:val="20"/>
                                      <w:szCs w:val="20"/>
                                    </w:rPr>
                                    <w:t xml:space="preserve">may need to report </w:t>
                                  </w:r>
                                  <w:r w:rsidR="0050402B">
                                    <w:rPr>
                                      <w:sz w:val="20"/>
                                      <w:szCs w:val="20"/>
                                    </w:rPr>
                                    <w:t xml:space="preserve">to </w:t>
                                  </w:r>
                                  <w:r w:rsidRPr="000C5983">
                                    <w:rPr>
                                      <w:sz w:val="20"/>
                                      <w:szCs w:val="20"/>
                                    </w:rPr>
                                    <w:t xml:space="preserve">the Commission and investigate reportable allegations made against any of your workers or volunteers, regardless of whether they perform services for </w:t>
                                  </w:r>
                                  <w:r w:rsidR="0050402B">
                                    <w:rPr>
                                      <w:sz w:val="20"/>
                                      <w:szCs w:val="20"/>
                                    </w:rPr>
                                    <w:t xml:space="preserve">or in relation to </w:t>
                                  </w:r>
                                  <w:r w:rsidRPr="000C5983">
                                    <w:rPr>
                                      <w:sz w:val="20"/>
                                      <w:szCs w:val="20"/>
                                    </w:rPr>
                                    <w:t>children.</w:t>
                                  </w:r>
                                </w:p>
                                <w:p w14:paraId="78974FAC" w14:textId="77777777" w:rsidR="003B6FCA" w:rsidRPr="00BD03C5" w:rsidRDefault="003B6FCA" w:rsidP="00BD03C5">
                                  <w:pPr>
                                    <w:spacing w:before="60"/>
                                    <w:cnfStyle w:val="100000000000" w:firstRow="1" w:lastRow="0" w:firstColumn="0" w:lastColumn="0" w:oddVBand="0" w:evenVBand="0" w:oddHBand="0" w:evenHBand="0" w:firstRowFirstColumn="0" w:firstRowLastColumn="0" w:lastRowFirstColumn="0" w:lastRowLastColumn="0"/>
                                    <w:rPr>
                                      <w:sz w:val="20"/>
                                      <w:szCs w:val="20"/>
                                    </w:rPr>
                                  </w:pPr>
                                </w:p>
                              </w:tc>
                            </w:tr>
                          </w:tbl>
                          <w:p w14:paraId="0DF7EFBE" w14:textId="77777777" w:rsidR="003B6FCA" w:rsidRDefault="003B6FCA" w:rsidP="00BD03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81702B" id="Round Diagonal Corner Rectangle 7" o:spid="_x0000_s1026" style="position:absolute;margin-left:-.55pt;margin-top:4.75pt;width:506.3pt;height:6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430010,8502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" adj="-11796480,,5400" path="m141704,l6430010,r,l6430010,708501v,78261,-63443,141704,-141704,141704l,850205r,l,141704c,63443,63443,,141704,xe" fillcolor="white [3201]" strokecolor="#f68a33 [3205]" strokeweight="1pt">
                <v:stroke joinstyle="miter"/>
                <v:formulas/>
                <v:path arrowok="t" o:connecttype="custom" o:connectlocs="141704,0;6430010,0;6430010,0;6430010,708501;6288306,850205;0,850205;0,850205;0,141704;141704,0" o:connectangles="0,0,0,0,0,0,0,0,0" textboxrect="0,0,6430010,850205"/>
                <v:textbox>
                  <w:txbxContent>
                    <w:tbl>
                      <w:tblPr>
                        <w:tblStyle w:val="TableGrid"/>
                        <w:tblW w:w="0" w:type="auto"/>
                        <w:tblBorders>
                          <w:insideH w:val="none" w:sz="0" w:space="0" w:color="auto"/>
                          <w:insideV w:val="none" w:sz="0" w:space="0" w:color="auto"/>
                        </w:tblBorders>
                        <w:tblLook w:val="04A0" w:firstRow="1" w:lastRow="0" w:firstColumn="1" w:lastColumn="0" w:noHBand="0" w:noVBand="1"/>
                      </w:tblPr>
                      <w:tblGrid>
                        <w:gridCol w:w="817"/>
                        <w:gridCol w:w="8900"/>
                      </w:tblGrid>
                      <w:tr w:rsidR="003B6FCA" w14:paraId="5FD87471" w14:textId="77777777" w:rsidTr="003B6F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top"/>
                          </w:tcPr>
                          <w:p w14:paraId="36830727" w14:textId="77777777" w:rsidR="003B6FCA" w:rsidRPr="00BD03C5" w:rsidRDefault="003B6FCA" w:rsidP="00BD03C5">
                            <w:pPr>
                              <w:spacing w:before="240"/>
                              <w:rPr>
                                <w:sz w:val="20"/>
                                <w:szCs w:val="20"/>
                              </w:rPr>
                            </w:pPr>
                            <w:r w:rsidRPr="000A4869">
                              <w:rPr>
                                <w:noProof/>
                                <w:color w:val="FF0000"/>
                                <w:sz w:val="20"/>
                                <w:szCs w:val="20"/>
                                <w:lang w:val="en-AU" w:eastAsia="en-AU"/>
                              </w:rPr>
                              <w:drawing>
                                <wp:inline distT="0" distB="0" distL="0" distR="0" wp14:anchorId="05285062" wp14:editId="76A07360">
                                  <wp:extent cx="291116" cy="261257"/>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688" cy="271642"/>
                                          </a:xfrm>
                                          <a:prstGeom prst="rect">
                                            <a:avLst/>
                                          </a:prstGeom>
                                          <a:noFill/>
                                          <a:ln>
                                            <a:noFill/>
                                          </a:ln>
                                        </pic:spPr>
                                      </pic:pic>
                                    </a:graphicData>
                                  </a:graphic>
                                </wp:inline>
                              </w:drawing>
                            </w:r>
                            <w:r w:rsidRPr="00BD03C5">
                              <w:rPr>
                                <w:sz w:val="20"/>
                                <w:szCs w:val="20"/>
                              </w:rPr>
                              <w:br/>
                            </w:r>
                          </w:p>
                        </w:tc>
                        <w:tc>
                          <w:tcPr>
                            <w:tcW w:w="8900" w:type="dxa"/>
                            <w:shd w:val="clear" w:color="auto" w:fill="auto"/>
                            <w:vAlign w:val="top"/>
                          </w:tcPr>
                          <w:p w14:paraId="5BB63836" w14:textId="05A36FFF" w:rsidR="003B6FCA" w:rsidRPr="000C5983" w:rsidRDefault="003B6FCA" w:rsidP="00BD03C5">
                            <w:pPr>
                              <w:spacing w:before="60"/>
                              <w:cnfStyle w:val="100000000000" w:firstRow="1" w:lastRow="0" w:firstColumn="0" w:lastColumn="0" w:oddVBand="0" w:evenVBand="0" w:oddHBand="0" w:evenHBand="0" w:firstRowFirstColumn="0" w:firstRowLastColumn="0" w:lastRowFirstColumn="0" w:lastRowLastColumn="0"/>
                              <w:rPr>
                                <w:sz w:val="20"/>
                                <w:szCs w:val="20"/>
                              </w:rPr>
                            </w:pPr>
                            <w:r w:rsidRPr="00513CE2">
                              <w:rPr>
                                <w:sz w:val="20"/>
                                <w:szCs w:val="20"/>
                              </w:rPr>
                              <w:t xml:space="preserve">Once part of your </w:t>
                            </w:r>
                            <w:r w:rsidR="004331F9">
                              <w:rPr>
                                <w:sz w:val="20"/>
                                <w:szCs w:val="20"/>
                              </w:rPr>
                              <w:t>services or functions</w:t>
                            </w:r>
                            <w:r w:rsidRPr="00513CE2">
                              <w:rPr>
                                <w:sz w:val="20"/>
                                <w:szCs w:val="20"/>
                              </w:rPr>
                              <w:t xml:space="preserve"> </w:t>
                            </w:r>
                            <w:r w:rsidR="004331F9">
                              <w:rPr>
                                <w:sz w:val="20"/>
                                <w:szCs w:val="20"/>
                              </w:rPr>
                              <w:t>are</w:t>
                            </w:r>
                            <w:r w:rsidRPr="00513CE2">
                              <w:rPr>
                                <w:sz w:val="20"/>
                                <w:szCs w:val="20"/>
                              </w:rPr>
                              <w:t xml:space="preserve"> covered by the </w:t>
                            </w:r>
                            <w:r w:rsidR="00CB72EA" w:rsidRPr="00880C92">
                              <w:rPr>
                                <w:sz w:val="20"/>
                                <w:szCs w:val="20"/>
                              </w:rPr>
                              <w:t>s</w:t>
                            </w:r>
                            <w:r w:rsidR="00CB72EA" w:rsidRPr="000C5983">
                              <w:rPr>
                                <w:sz w:val="20"/>
                                <w:szCs w:val="20"/>
                              </w:rPr>
                              <w:t>cheme</w:t>
                            </w:r>
                            <w:r w:rsidRPr="000C5983">
                              <w:rPr>
                                <w:sz w:val="20"/>
                                <w:szCs w:val="20"/>
                              </w:rPr>
                              <w:t xml:space="preserve">, all of your organisation is covered by the scheme. This means that you </w:t>
                            </w:r>
                            <w:r w:rsidR="00513CE2">
                              <w:rPr>
                                <w:sz w:val="20"/>
                                <w:szCs w:val="20"/>
                              </w:rPr>
                              <w:t xml:space="preserve">may need to report </w:t>
                            </w:r>
                            <w:r w:rsidR="0050402B">
                              <w:rPr>
                                <w:sz w:val="20"/>
                                <w:szCs w:val="20"/>
                              </w:rPr>
                              <w:t xml:space="preserve">to </w:t>
                            </w:r>
                            <w:r w:rsidRPr="000C5983">
                              <w:rPr>
                                <w:sz w:val="20"/>
                                <w:szCs w:val="20"/>
                              </w:rPr>
                              <w:t xml:space="preserve">the Commission and investigate reportable allegations made against any of your workers or volunteers, regardless of whether they perform services for </w:t>
                            </w:r>
                            <w:r w:rsidR="0050402B">
                              <w:rPr>
                                <w:sz w:val="20"/>
                                <w:szCs w:val="20"/>
                              </w:rPr>
                              <w:t xml:space="preserve">or in relation to </w:t>
                            </w:r>
                            <w:r w:rsidRPr="000C5983">
                              <w:rPr>
                                <w:sz w:val="20"/>
                                <w:szCs w:val="20"/>
                              </w:rPr>
                              <w:t>children.</w:t>
                            </w:r>
                          </w:p>
                          <w:p w14:paraId="78974FAC" w14:textId="77777777" w:rsidR="003B6FCA" w:rsidRPr="00BD03C5" w:rsidRDefault="003B6FCA" w:rsidP="00BD03C5">
                            <w:pPr>
                              <w:spacing w:before="60"/>
                              <w:cnfStyle w:val="100000000000" w:firstRow="1" w:lastRow="0" w:firstColumn="0" w:lastColumn="0" w:oddVBand="0" w:evenVBand="0" w:oddHBand="0" w:evenHBand="0" w:firstRowFirstColumn="0" w:firstRowLastColumn="0" w:lastRowFirstColumn="0" w:lastRowLastColumn="0"/>
                              <w:rPr>
                                <w:sz w:val="20"/>
                                <w:szCs w:val="20"/>
                              </w:rPr>
                            </w:pPr>
                          </w:p>
                        </w:tc>
                      </w:tr>
                    </w:tbl>
                    <w:p w14:paraId="0DF7EFBE" w14:textId="77777777" w:rsidR="003B6FCA" w:rsidRDefault="003B6FCA" w:rsidP="00BD03C5">
                      <w:pPr>
                        <w:jc w:val="center"/>
                      </w:pPr>
                    </w:p>
                  </w:txbxContent>
                </v:textbox>
                <w10:wrap type="square"/>
              </v:shape>
            </w:pict>
          </mc:Fallback>
        </mc:AlternateContent>
      </w:r>
      <w:r w:rsidRPr="00BD03C5">
        <w:rPr>
          <w:rFonts w:eastAsiaTheme="majorEastAsia"/>
          <w:sz w:val="20"/>
          <w:szCs w:val="20"/>
        </w:rPr>
        <w:t xml:space="preserve">If you are unsure about whether your organisation is covered by the </w:t>
      </w:r>
      <w:r w:rsidR="00CB72EA">
        <w:rPr>
          <w:rFonts w:eastAsiaTheme="majorEastAsia"/>
          <w:sz w:val="20"/>
          <w:szCs w:val="20"/>
        </w:rPr>
        <w:t>s</w:t>
      </w:r>
      <w:r w:rsidR="00CB72EA" w:rsidRPr="00BD03C5">
        <w:rPr>
          <w:rFonts w:eastAsiaTheme="majorEastAsia"/>
          <w:sz w:val="20"/>
          <w:szCs w:val="20"/>
        </w:rPr>
        <w:t>cheme</w:t>
      </w:r>
      <w:r w:rsidRPr="00BD03C5">
        <w:rPr>
          <w:rFonts w:eastAsiaTheme="majorEastAsia"/>
          <w:sz w:val="20"/>
          <w:szCs w:val="20"/>
        </w:rPr>
        <w:t>, or which phase your organisation belongs to, you can call or email us for further advice.</w:t>
      </w:r>
    </w:p>
    <w:p w14:paraId="3C86A73C" w14:textId="524C54DB" w:rsidR="00AE3E00" w:rsidRDefault="00AE3E00" w:rsidP="00AE3E00">
      <w:pPr>
        <w:pStyle w:val="CCYPText"/>
        <w:rPr>
          <w:rFonts w:eastAsiaTheme="minorHAnsi"/>
          <w:b/>
        </w:rPr>
      </w:pPr>
      <w:r>
        <w:rPr>
          <w:rFonts w:eastAsiaTheme="minorHAnsi"/>
          <w:b/>
          <w:sz w:val="24"/>
          <w:szCs w:val="26"/>
        </w:rPr>
        <w:t>Timing of conduct</w:t>
      </w:r>
    </w:p>
    <w:p w14:paraId="14CA6A4A" w14:textId="5AA72914" w:rsidR="00AE3E00" w:rsidRPr="00BD03C5" w:rsidRDefault="00AE3E00" w:rsidP="00AE3E00">
      <w:pPr>
        <w:spacing w:before="120" w:after="120"/>
        <w:rPr>
          <w:rFonts w:eastAsiaTheme="minorHAnsi"/>
          <w:sz w:val="20"/>
          <w:szCs w:val="20"/>
        </w:rPr>
      </w:pPr>
      <w:r>
        <w:rPr>
          <w:rFonts w:eastAsiaTheme="minorHAnsi"/>
          <w:sz w:val="20"/>
          <w:szCs w:val="20"/>
        </w:rPr>
        <w:t xml:space="preserve">Under the scheme, an allegation made </w:t>
      </w:r>
      <w:r w:rsidR="004331F9">
        <w:rPr>
          <w:rFonts w:eastAsiaTheme="minorHAnsi"/>
          <w:sz w:val="20"/>
          <w:szCs w:val="20"/>
        </w:rPr>
        <w:t>about the conduct of a worker or volunteer</w:t>
      </w:r>
      <w:r>
        <w:rPr>
          <w:rFonts w:eastAsiaTheme="minorHAnsi"/>
          <w:sz w:val="20"/>
          <w:szCs w:val="20"/>
        </w:rPr>
        <w:t xml:space="preserve"> who ha</w:t>
      </w:r>
      <w:r w:rsidR="004331F9">
        <w:rPr>
          <w:rFonts w:eastAsiaTheme="minorHAnsi"/>
          <w:sz w:val="20"/>
          <w:szCs w:val="20"/>
        </w:rPr>
        <w:t>s</w:t>
      </w:r>
      <w:r w:rsidRPr="00BD03C5">
        <w:rPr>
          <w:rFonts w:eastAsiaTheme="minorHAnsi"/>
          <w:sz w:val="20"/>
          <w:szCs w:val="20"/>
        </w:rPr>
        <w:t xml:space="preserve"> been employed </w:t>
      </w:r>
      <w:r>
        <w:rPr>
          <w:rFonts w:eastAsiaTheme="minorHAnsi"/>
          <w:sz w:val="20"/>
          <w:szCs w:val="20"/>
        </w:rPr>
        <w:t xml:space="preserve">or </w:t>
      </w:r>
      <w:r w:rsidRPr="00BD03C5">
        <w:rPr>
          <w:rFonts w:eastAsiaTheme="minorHAnsi"/>
          <w:sz w:val="20"/>
          <w:szCs w:val="20"/>
        </w:rPr>
        <w:t xml:space="preserve">engaged </w:t>
      </w:r>
      <w:r>
        <w:rPr>
          <w:rFonts w:eastAsiaTheme="minorHAnsi"/>
          <w:sz w:val="20"/>
          <w:szCs w:val="20"/>
        </w:rPr>
        <w:t>by an organisation covered by the scheme may need to be reported and investigated regardless of when the alleged conduct occurred. This includes conduct that allegedly occurred before the scheme covered the organisation. The timelines below illustrate how this may be relevant for a Phase 1 organisation.</w:t>
      </w:r>
    </w:p>
    <w:p w14:paraId="345C42EB" w14:textId="77777777" w:rsidR="00AE3E00" w:rsidRPr="00BD03C5" w:rsidRDefault="00AE3E00" w:rsidP="00AE3E00">
      <w:pPr>
        <w:rPr>
          <w:rFonts w:eastAsiaTheme="minorHAnsi"/>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093"/>
        <w:gridCol w:w="6946"/>
        <w:gridCol w:w="1375"/>
      </w:tblGrid>
      <w:tr w:rsidR="00AE3E00" w:rsidRPr="002A5294" w14:paraId="18BDA951" w14:textId="77777777" w:rsidTr="00F347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93" w:type="dxa"/>
            <w:tcBorders>
              <w:bottom w:val="single" w:sz="4" w:space="0" w:color="494A4C" w:themeColor="accent6" w:themeShade="80"/>
            </w:tcBorders>
            <w:shd w:val="solid" w:color="auto" w:fill="auto"/>
          </w:tcPr>
          <w:p w14:paraId="52800763" w14:textId="77777777" w:rsidR="00AE3E00" w:rsidRPr="002A5294" w:rsidRDefault="00AE3E00" w:rsidP="00F3475C">
            <w:pPr>
              <w:pStyle w:val="Heading3"/>
              <w:keepNext w:val="0"/>
              <w:spacing w:before="0" w:after="0"/>
              <w:outlineLvl w:val="2"/>
              <w:rPr>
                <w:noProof/>
                <w:color w:val="FFFFFF" w:themeColor="background1"/>
                <w:sz w:val="16"/>
                <w:szCs w:val="16"/>
                <w:lang w:val="en-AU" w:eastAsia="en-AU"/>
              </w:rPr>
            </w:pPr>
            <w:r w:rsidRPr="002A5294">
              <w:rPr>
                <w:noProof/>
                <w:color w:val="FFFFFF" w:themeColor="background1"/>
                <w:sz w:val="16"/>
                <w:szCs w:val="16"/>
                <w:lang w:val="en-AU" w:eastAsia="en-AU"/>
              </w:rPr>
              <w:t>Type of allegation</w:t>
            </w:r>
          </w:p>
        </w:tc>
        <w:tc>
          <w:tcPr>
            <w:tcW w:w="6946" w:type="dxa"/>
            <w:tcBorders>
              <w:bottom w:val="single" w:sz="4" w:space="0" w:color="494A4C" w:themeColor="accent6" w:themeShade="80"/>
            </w:tcBorders>
            <w:shd w:val="solid" w:color="auto" w:fill="auto"/>
          </w:tcPr>
          <w:p w14:paraId="14A84EE3" w14:textId="77777777" w:rsidR="00AE3E00" w:rsidRPr="002A5294" w:rsidRDefault="00AE3E00" w:rsidP="00F3475C">
            <w:pPr>
              <w:pStyle w:val="Heading3"/>
              <w:keepNext w:val="0"/>
              <w:spacing w:before="0" w:after="0"/>
              <w:outlineLvl w:val="2"/>
              <w:cnfStyle w:val="100000000000" w:firstRow="1" w:lastRow="0" w:firstColumn="0" w:lastColumn="0" w:oddVBand="0" w:evenVBand="0" w:oddHBand="0" w:evenHBand="0" w:firstRowFirstColumn="0" w:firstRowLastColumn="0" w:lastRowFirstColumn="0" w:lastRowLastColumn="0"/>
              <w:rPr>
                <w:rFonts w:eastAsiaTheme="minorHAnsi"/>
                <w:color w:val="FFFFFF" w:themeColor="background1"/>
                <w:sz w:val="16"/>
                <w:szCs w:val="16"/>
              </w:rPr>
            </w:pPr>
            <w:r w:rsidRPr="002A5294">
              <w:rPr>
                <w:rFonts w:eastAsiaTheme="minorHAnsi"/>
                <w:color w:val="FFFFFF" w:themeColor="background1"/>
                <w:sz w:val="16"/>
                <w:szCs w:val="16"/>
              </w:rPr>
              <w:t>Timeline</w:t>
            </w:r>
          </w:p>
        </w:tc>
        <w:tc>
          <w:tcPr>
            <w:tcW w:w="1375" w:type="dxa"/>
            <w:tcBorders>
              <w:bottom w:val="single" w:sz="4" w:space="0" w:color="494A4C" w:themeColor="accent6" w:themeShade="80"/>
            </w:tcBorders>
            <w:shd w:val="solid" w:color="auto" w:fill="auto"/>
          </w:tcPr>
          <w:p w14:paraId="17E71FDA" w14:textId="77777777" w:rsidR="00AE3E00" w:rsidRPr="002A5294" w:rsidRDefault="00AE3E00" w:rsidP="00F3475C">
            <w:pPr>
              <w:pStyle w:val="Heading3"/>
              <w:keepNext w:val="0"/>
              <w:spacing w:before="0" w:after="0"/>
              <w:outlineLvl w:val="2"/>
              <w:cnfStyle w:val="100000000000" w:firstRow="1" w:lastRow="0" w:firstColumn="0" w:lastColumn="0" w:oddVBand="0" w:evenVBand="0" w:oddHBand="0" w:evenHBand="0" w:firstRowFirstColumn="0" w:firstRowLastColumn="0" w:lastRowFirstColumn="0" w:lastRowLastColumn="0"/>
              <w:rPr>
                <w:rFonts w:eastAsiaTheme="minorHAnsi"/>
                <w:color w:val="FFFFFF" w:themeColor="background1"/>
                <w:sz w:val="16"/>
                <w:szCs w:val="16"/>
              </w:rPr>
            </w:pPr>
            <w:r>
              <w:rPr>
                <w:rFonts w:eastAsiaTheme="minorHAnsi"/>
                <w:color w:val="FFFFFF" w:themeColor="background1"/>
                <w:sz w:val="16"/>
                <w:szCs w:val="16"/>
              </w:rPr>
              <w:t>Could a r</w:t>
            </w:r>
            <w:r w:rsidRPr="002A5294">
              <w:rPr>
                <w:rFonts w:eastAsiaTheme="minorHAnsi"/>
                <w:color w:val="FFFFFF" w:themeColor="background1"/>
                <w:sz w:val="16"/>
                <w:szCs w:val="16"/>
              </w:rPr>
              <w:t xml:space="preserve">eport </w:t>
            </w:r>
            <w:r>
              <w:rPr>
                <w:rFonts w:eastAsiaTheme="minorHAnsi"/>
                <w:color w:val="FFFFFF" w:themeColor="background1"/>
                <w:sz w:val="16"/>
                <w:szCs w:val="16"/>
              </w:rPr>
              <w:t xml:space="preserve">be </w:t>
            </w:r>
            <w:r w:rsidRPr="002A5294">
              <w:rPr>
                <w:rFonts w:eastAsiaTheme="minorHAnsi"/>
                <w:color w:val="FFFFFF" w:themeColor="background1"/>
                <w:sz w:val="16"/>
                <w:szCs w:val="16"/>
              </w:rPr>
              <w:t>required?</w:t>
            </w:r>
          </w:p>
        </w:tc>
      </w:tr>
      <w:tr w:rsidR="00AE3E00" w:rsidRPr="002A5294" w14:paraId="6EC74FC1" w14:textId="77777777" w:rsidTr="00F3475C">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494A4C" w:themeColor="accent6" w:themeShade="80"/>
              <w:left w:val="single" w:sz="4" w:space="0" w:color="494A4C" w:themeColor="accent6" w:themeShade="80"/>
            </w:tcBorders>
            <w:shd w:val="clear" w:color="auto" w:fill="auto"/>
          </w:tcPr>
          <w:p w14:paraId="3F1547F7" w14:textId="77777777" w:rsidR="00AE3E00" w:rsidRPr="002A5294" w:rsidRDefault="00AE3E00" w:rsidP="00F3475C">
            <w:pPr>
              <w:pStyle w:val="Heading3"/>
              <w:keepNext w:val="0"/>
              <w:spacing w:before="0" w:after="0"/>
              <w:outlineLvl w:val="2"/>
              <w:rPr>
                <w:noProof/>
                <w:sz w:val="16"/>
                <w:szCs w:val="16"/>
                <w:lang w:val="en-AU" w:eastAsia="en-AU"/>
              </w:rPr>
            </w:pPr>
            <w:r w:rsidRPr="002A5294">
              <w:rPr>
                <w:noProof/>
                <w:sz w:val="16"/>
                <w:szCs w:val="16"/>
                <w:lang w:val="en-AU" w:eastAsia="en-AU"/>
              </w:rPr>
              <w:t xml:space="preserve">Allegation </w:t>
            </w:r>
            <w:r>
              <w:rPr>
                <w:noProof/>
                <w:sz w:val="16"/>
                <w:szCs w:val="16"/>
                <w:lang w:val="en-AU" w:eastAsia="en-AU"/>
              </w:rPr>
              <w:t xml:space="preserve">concerns conduct after the </w:t>
            </w:r>
            <w:r w:rsidRPr="002A5294">
              <w:rPr>
                <w:noProof/>
                <w:sz w:val="16"/>
                <w:szCs w:val="16"/>
                <w:lang w:val="en-AU" w:eastAsia="en-AU"/>
              </w:rPr>
              <w:t xml:space="preserve">scheme </w:t>
            </w:r>
            <w:r>
              <w:rPr>
                <w:noProof/>
                <w:sz w:val="16"/>
                <w:szCs w:val="16"/>
                <w:lang w:val="en-AU" w:eastAsia="en-AU"/>
              </w:rPr>
              <w:t>covered</w:t>
            </w:r>
            <w:r w:rsidRPr="002A5294">
              <w:rPr>
                <w:noProof/>
                <w:sz w:val="16"/>
                <w:szCs w:val="16"/>
                <w:lang w:val="en-AU" w:eastAsia="en-AU"/>
              </w:rPr>
              <w:t xml:space="preserve"> Phase 1 organisation</w:t>
            </w:r>
            <w:r>
              <w:rPr>
                <w:noProof/>
                <w:sz w:val="16"/>
                <w:szCs w:val="16"/>
                <w:lang w:val="en-AU" w:eastAsia="en-AU"/>
              </w:rPr>
              <w:t>s</w:t>
            </w:r>
          </w:p>
        </w:tc>
        <w:tc>
          <w:tcPr>
            <w:tcW w:w="6946" w:type="dxa"/>
            <w:tcBorders>
              <w:top w:val="single" w:sz="4" w:space="0" w:color="494A4C" w:themeColor="accent6" w:themeShade="80"/>
              <w:bottom w:val="single" w:sz="4" w:space="0" w:color="494A4C" w:themeColor="accent6" w:themeShade="80"/>
            </w:tcBorders>
            <w:shd w:val="clear" w:color="auto" w:fill="auto"/>
          </w:tcPr>
          <w:p w14:paraId="2E76A9C5" w14:textId="56E4A44A" w:rsidR="00AE3E00" w:rsidRDefault="001328D7" w:rsidP="00F3475C">
            <w:pPr>
              <w:pStyle w:val="Heading3"/>
              <w:keepNext w:val="0"/>
              <w:spacing w:before="120" w:after="0"/>
              <w:outlineLvl w:val="2"/>
              <w:cnfStyle w:val="000000000000" w:firstRow="0" w:lastRow="0" w:firstColumn="0" w:lastColumn="0" w:oddVBand="0" w:evenVBand="0" w:oddHBand="0" w:evenHBand="0" w:firstRowFirstColumn="0" w:firstRowLastColumn="0" w:lastRowFirstColumn="0" w:lastRowLastColumn="0"/>
              <w:rPr>
                <w:rFonts w:eastAsiaTheme="minorHAnsi"/>
              </w:rPr>
            </w:pPr>
            <w:r>
              <w:rPr>
                <w:noProof/>
                <w:lang w:val="en-AU" w:eastAsia="en-AU"/>
              </w:rPr>
              <w:drawing>
                <wp:inline distT="0" distB="0" distL="0" distR="0" wp14:anchorId="1C7F86D3" wp14:editId="6363FB42">
                  <wp:extent cx="4105275" cy="11144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05275" cy="1114425"/>
                          </a:xfrm>
                          <a:prstGeom prst="rect">
                            <a:avLst/>
                          </a:prstGeom>
                        </pic:spPr>
                      </pic:pic>
                    </a:graphicData>
                  </a:graphic>
                </wp:inline>
              </w:drawing>
            </w:r>
          </w:p>
        </w:tc>
        <w:tc>
          <w:tcPr>
            <w:tcW w:w="1375" w:type="dxa"/>
            <w:tcBorders>
              <w:top w:val="single" w:sz="4" w:space="0" w:color="494A4C" w:themeColor="accent6" w:themeShade="80"/>
              <w:bottom w:val="single" w:sz="4" w:space="0" w:color="494A4C" w:themeColor="accent6" w:themeShade="80"/>
              <w:right w:val="single" w:sz="4" w:space="0" w:color="494A4C" w:themeColor="accent6" w:themeShade="80"/>
            </w:tcBorders>
            <w:shd w:val="clear" w:color="auto" w:fill="auto"/>
          </w:tcPr>
          <w:p w14:paraId="195BB8A5" w14:textId="77777777" w:rsidR="00AE3E00" w:rsidRPr="002A5294" w:rsidRDefault="00AE3E00" w:rsidP="00F3475C">
            <w:pPr>
              <w:pStyle w:val="Heading3"/>
              <w:keepNext w:val="0"/>
              <w:spacing w:before="0" w:after="0"/>
              <w:jc w:val="center"/>
              <w:outlineLvl w:val="2"/>
              <w:cnfStyle w:val="000000000000" w:firstRow="0" w:lastRow="0" w:firstColumn="0" w:lastColumn="0" w:oddVBand="0" w:evenVBand="0" w:oddHBand="0" w:evenHBand="0" w:firstRowFirstColumn="0" w:firstRowLastColumn="0" w:lastRowFirstColumn="0" w:lastRowLastColumn="0"/>
              <w:rPr>
                <w:rFonts w:eastAsiaTheme="minorHAnsi"/>
                <w:sz w:val="56"/>
                <w:szCs w:val="56"/>
              </w:rPr>
            </w:pPr>
            <w:r w:rsidRPr="002A5294">
              <w:rPr>
                <w:rFonts w:eastAsiaTheme="minorHAnsi"/>
                <w:color w:val="00B085" w:themeColor="accent5"/>
                <w:sz w:val="56"/>
                <w:szCs w:val="56"/>
              </w:rPr>
              <w:sym w:font="Wingdings" w:char="F0FC"/>
            </w:r>
          </w:p>
        </w:tc>
      </w:tr>
      <w:tr w:rsidR="00AE3E00" w:rsidRPr="002A5294" w14:paraId="3B8900D9" w14:textId="77777777" w:rsidTr="00F3475C">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494A4C" w:themeColor="accent6" w:themeShade="80"/>
              <w:left w:val="single" w:sz="4" w:space="0" w:color="494A4C" w:themeColor="accent6" w:themeShade="80"/>
              <w:bottom w:val="single" w:sz="4" w:space="0" w:color="494A4C" w:themeColor="accent6" w:themeShade="80"/>
            </w:tcBorders>
            <w:shd w:val="clear" w:color="auto" w:fill="auto"/>
          </w:tcPr>
          <w:p w14:paraId="6F4B99B2" w14:textId="77777777" w:rsidR="00AE3E00" w:rsidRPr="002A5294" w:rsidRDefault="00AE3E00" w:rsidP="00F3475C">
            <w:pPr>
              <w:pStyle w:val="Heading3"/>
              <w:keepNext w:val="0"/>
              <w:spacing w:before="0" w:after="0"/>
              <w:outlineLvl w:val="2"/>
              <w:rPr>
                <w:noProof/>
                <w:sz w:val="16"/>
                <w:szCs w:val="16"/>
                <w:lang w:val="en-AU" w:eastAsia="en-AU"/>
              </w:rPr>
            </w:pPr>
            <w:r w:rsidRPr="002A5294">
              <w:rPr>
                <w:noProof/>
                <w:sz w:val="16"/>
                <w:szCs w:val="16"/>
                <w:lang w:val="en-AU" w:eastAsia="en-AU"/>
              </w:rPr>
              <w:t xml:space="preserve">Allegation </w:t>
            </w:r>
            <w:r>
              <w:rPr>
                <w:noProof/>
                <w:sz w:val="16"/>
                <w:szCs w:val="16"/>
                <w:lang w:val="en-AU" w:eastAsia="en-AU"/>
              </w:rPr>
              <w:t xml:space="preserve">concerns conduct before the </w:t>
            </w:r>
            <w:r w:rsidRPr="002A5294">
              <w:rPr>
                <w:noProof/>
                <w:sz w:val="16"/>
                <w:szCs w:val="16"/>
                <w:lang w:val="en-AU" w:eastAsia="en-AU"/>
              </w:rPr>
              <w:t xml:space="preserve">scheme </w:t>
            </w:r>
            <w:r>
              <w:rPr>
                <w:noProof/>
                <w:sz w:val="16"/>
                <w:szCs w:val="16"/>
                <w:lang w:val="en-AU" w:eastAsia="en-AU"/>
              </w:rPr>
              <w:t xml:space="preserve">covered </w:t>
            </w:r>
            <w:r w:rsidRPr="002A5294">
              <w:rPr>
                <w:noProof/>
                <w:sz w:val="16"/>
                <w:szCs w:val="16"/>
                <w:lang w:val="en-AU" w:eastAsia="en-AU"/>
              </w:rPr>
              <w:t>Phase 1 organisation</w:t>
            </w:r>
            <w:r>
              <w:rPr>
                <w:noProof/>
                <w:sz w:val="16"/>
                <w:szCs w:val="16"/>
                <w:lang w:val="en-AU" w:eastAsia="en-AU"/>
              </w:rPr>
              <w:t>s</w:t>
            </w:r>
          </w:p>
        </w:tc>
        <w:tc>
          <w:tcPr>
            <w:tcW w:w="6946" w:type="dxa"/>
            <w:tcBorders>
              <w:top w:val="single" w:sz="4" w:space="0" w:color="494A4C" w:themeColor="accent6" w:themeShade="80"/>
              <w:bottom w:val="single" w:sz="4" w:space="0" w:color="494A4C" w:themeColor="accent6" w:themeShade="80"/>
            </w:tcBorders>
            <w:shd w:val="clear" w:color="auto" w:fill="auto"/>
          </w:tcPr>
          <w:p w14:paraId="425421CC" w14:textId="1E07B205" w:rsidR="00AE3E00" w:rsidRDefault="001328D7" w:rsidP="00F3475C">
            <w:pPr>
              <w:pStyle w:val="Heading3"/>
              <w:keepNext w:val="0"/>
              <w:spacing w:before="120" w:after="0"/>
              <w:outlineLvl w:val="2"/>
              <w:cnfStyle w:val="000000000000" w:firstRow="0" w:lastRow="0" w:firstColumn="0" w:lastColumn="0" w:oddVBand="0" w:evenVBand="0" w:oddHBand="0" w:evenHBand="0" w:firstRowFirstColumn="0" w:firstRowLastColumn="0" w:lastRowFirstColumn="0" w:lastRowLastColumn="0"/>
              <w:rPr>
                <w:rFonts w:eastAsiaTheme="minorHAnsi"/>
              </w:rPr>
            </w:pPr>
            <w:r>
              <w:rPr>
                <w:noProof/>
                <w:lang w:val="en-AU" w:eastAsia="en-AU"/>
              </w:rPr>
              <w:drawing>
                <wp:inline distT="0" distB="0" distL="0" distR="0" wp14:anchorId="28452C0E" wp14:editId="00B7DE72">
                  <wp:extent cx="4171950" cy="11049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71950" cy="1104900"/>
                          </a:xfrm>
                          <a:prstGeom prst="rect">
                            <a:avLst/>
                          </a:prstGeom>
                        </pic:spPr>
                      </pic:pic>
                    </a:graphicData>
                  </a:graphic>
                </wp:inline>
              </w:drawing>
            </w:r>
          </w:p>
        </w:tc>
        <w:tc>
          <w:tcPr>
            <w:tcW w:w="1375" w:type="dxa"/>
            <w:tcBorders>
              <w:top w:val="single" w:sz="4" w:space="0" w:color="494A4C" w:themeColor="accent6" w:themeShade="80"/>
              <w:bottom w:val="single" w:sz="4" w:space="0" w:color="494A4C" w:themeColor="accent6" w:themeShade="80"/>
              <w:right w:val="single" w:sz="4" w:space="0" w:color="494A4C" w:themeColor="accent6" w:themeShade="80"/>
            </w:tcBorders>
            <w:shd w:val="clear" w:color="auto" w:fill="auto"/>
          </w:tcPr>
          <w:p w14:paraId="30A16ABF" w14:textId="77777777" w:rsidR="00AE3E00" w:rsidRPr="002A5294" w:rsidRDefault="00AE3E00" w:rsidP="00F3475C">
            <w:pPr>
              <w:pStyle w:val="Heading3"/>
              <w:keepNext w:val="0"/>
              <w:spacing w:before="0" w:after="0"/>
              <w:jc w:val="center"/>
              <w:outlineLvl w:val="2"/>
              <w:cnfStyle w:val="000000000000" w:firstRow="0" w:lastRow="0" w:firstColumn="0" w:lastColumn="0" w:oddVBand="0" w:evenVBand="0" w:oddHBand="0" w:evenHBand="0" w:firstRowFirstColumn="0" w:firstRowLastColumn="0" w:lastRowFirstColumn="0" w:lastRowLastColumn="0"/>
              <w:rPr>
                <w:rFonts w:eastAsiaTheme="minorHAnsi"/>
                <w:color w:val="00B085" w:themeColor="accent5"/>
                <w:sz w:val="56"/>
                <w:szCs w:val="56"/>
              </w:rPr>
            </w:pPr>
            <w:r w:rsidRPr="002A5294">
              <w:rPr>
                <w:rFonts w:eastAsiaTheme="minorHAnsi"/>
                <w:color w:val="00B085" w:themeColor="accent5"/>
                <w:sz w:val="56"/>
                <w:szCs w:val="56"/>
              </w:rPr>
              <w:sym w:font="Wingdings" w:char="F0FC"/>
            </w:r>
          </w:p>
        </w:tc>
      </w:tr>
    </w:tbl>
    <w:p w14:paraId="1B89C6FC" w14:textId="4A010215" w:rsidR="00E9238B" w:rsidRDefault="00AE3E00" w:rsidP="00AE3E00">
      <w:pPr>
        <w:spacing w:before="120" w:after="120"/>
        <w:rPr>
          <w:rFonts w:eastAsiaTheme="minorHAnsi"/>
          <w:sz w:val="20"/>
          <w:szCs w:val="20"/>
        </w:rPr>
      </w:pPr>
      <w:r w:rsidRPr="00BD03C5">
        <w:rPr>
          <w:rFonts w:eastAsiaTheme="minorHAnsi"/>
          <w:b/>
          <w:noProof/>
          <w:sz w:val="24"/>
          <w:szCs w:val="26"/>
          <w:lang w:val="en-AU" w:eastAsia="en-AU"/>
        </w:rPr>
        <mc:AlternateContent>
          <mc:Choice Requires="wps">
            <w:drawing>
              <wp:anchor distT="0" distB="0" distL="114300" distR="114300" simplePos="0" relativeHeight="251669504" behindDoc="0" locked="0" layoutInCell="1" allowOverlap="1" wp14:anchorId="738B06BC" wp14:editId="378E57A7">
                <wp:simplePos x="0" y="0"/>
                <wp:positionH relativeFrom="column">
                  <wp:posOffset>-45085</wp:posOffset>
                </wp:positionH>
                <wp:positionV relativeFrom="paragraph">
                  <wp:posOffset>724535</wp:posOffset>
                </wp:positionV>
                <wp:extent cx="6572250" cy="542925"/>
                <wp:effectExtent l="0" t="0" r="19050" b="28575"/>
                <wp:wrapSquare wrapText="bothSides"/>
                <wp:docPr id="17" name="Round Diagonal Corner Rectangle 17"/>
                <wp:cNvGraphicFramePr/>
                <a:graphic xmlns:a="http://schemas.openxmlformats.org/drawingml/2006/main">
                  <a:graphicData uri="http://schemas.microsoft.com/office/word/2010/wordprocessingShape">
                    <wps:wsp>
                      <wps:cNvSpPr/>
                      <wps:spPr>
                        <a:xfrm>
                          <a:off x="0" y="0"/>
                          <a:ext cx="6572250" cy="542925"/>
                        </a:xfrm>
                        <a:prstGeom prst="round2DiagRect">
                          <a:avLst/>
                        </a:prstGeom>
                      </wps:spPr>
                      <wps:style>
                        <a:lnRef idx="2">
                          <a:schemeClr val="accent2"/>
                        </a:lnRef>
                        <a:fillRef idx="1">
                          <a:schemeClr val="lt1"/>
                        </a:fillRef>
                        <a:effectRef idx="0">
                          <a:schemeClr val="accent2"/>
                        </a:effectRef>
                        <a:fontRef idx="minor">
                          <a:schemeClr val="dk1"/>
                        </a:fontRef>
                      </wps:style>
                      <wps:txbx>
                        <w:txbxContent>
                          <w:tbl>
                            <w:tblPr>
                              <w:tblStyle w:val="TableGrid"/>
                              <w:tblW w:w="0" w:type="auto"/>
                              <w:tblBorders>
                                <w:insideH w:val="none" w:sz="0" w:space="0" w:color="auto"/>
                                <w:insideV w:val="none" w:sz="0" w:space="0" w:color="auto"/>
                              </w:tblBorders>
                              <w:tblLook w:val="04A0" w:firstRow="1" w:lastRow="0" w:firstColumn="1" w:lastColumn="0" w:noHBand="0" w:noVBand="1"/>
                            </w:tblPr>
                            <w:tblGrid>
                              <w:gridCol w:w="817"/>
                              <w:gridCol w:w="8900"/>
                            </w:tblGrid>
                            <w:tr w:rsidR="00AE3E00" w14:paraId="0FFA6306" w14:textId="77777777" w:rsidTr="003B6F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top"/>
                                </w:tcPr>
                                <w:p w14:paraId="1839A57A" w14:textId="77777777" w:rsidR="00AE3E00" w:rsidRPr="00BD03C5" w:rsidRDefault="00AE3E00" w:rsidP="006458C0">
                                  <w:pPr>
                                    <w:spacing w:before="60"/>
                                    <w:rPr>
                                      <w:sz w:val="20"/>
                                      <w:szCs w:val="20"/>
                                    </w:rPr>
                                  </w:pPr>
                                  <w:r w:rsidRPr="000A4869">
                                    <w:rPr>
                                      <w:noProof/>
                                      <w:color w:val="FF0000"/>
                                      <w:sz w:val="20"/>
                                      <w:szCs w:val="20"/>
                                      <w:lang w:val="en-AU" w:eastAsia="en-AU"/>
                                    </w:rPr>
                                    <w:drawing>
                                      <wp:inline distT="0" distB="0" distL="0" distR="0" wp14:anchorId="39B754F8" wp14:editId="49437906">
                                        <wp:extent cx="291116" cy="261257"/>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688" cy="271642"/>
                                                </a:xfrm>
                                                <a:prstGeom prst="rect">
                                                  <a:avLst/>
                                                </a:prstGeom>
                                                <a:noFill/>
                                                <a:ln>
                                                  <a:noFill/>
                                                </a:ln>
                                              </pic:spPr>
                                            </pic:pic>
                                          </a:graphicData>
                                        </a:graphic>
                                      </wp:inline>
                                    </w:drawing>
                                  </w:r>
                                  <w:r w:rsidRPr="00BD03C5">
                                    <w:rPr>
                                      <w:sz w:val="20"/>
                                      <w:szCs w:val="20"/>
                                    </w:rPr>
                                    <w:br/>
                                  </w:r>
                                </w:p>
                              </w:tc>
                              <w:tc>
                                <w:tcPr>
                                  <w:tcW w:w="8900" w:type="dxa"/>
                                  <w:shd w:val="clear" w:color="auto" w:fill="auto"/>
                                  <w:vAlign w:val="top"/>
                                </w:tcPr>
                                <w:p w14:paraId="768E000D" w14:textId="77777777" w:rsidR="00AE3E00" w:rsidRPr="000C5983" w:rsidRDefault="00AE3E00" w:rsidP="00BD03C5">
                                  <w:pPr>
                                    <w:spacing w:before="60"/>
                                    <w:cnfStyle w:val="100000000000" w:firstRow="1" w:lastRow="0" w:firstColumn="0" w:lastColumn="0" w:oddVBand="0" w:evenVBand="0" w:oddHBand="0" w:evenHBand="0" w:firstRowFirstColumn="0" w:firstRowLastColumn="0" w:lastRowFirstColumn="0" w:lastRowLastColumn="0"/>
                                    <w:rPr>
                                      <w:sz w:val="20"/>
                                      <w:szCs w:val="20"/>
                                    </w:rPr>
                                  </w:pPr>
                                  <w:r w:rsidRPr="00880C92">
                                    <w:rPr>
                                      <w:sz w:val="20"/>
                                      <w:szCs w:val="20"/>
                                    </w:rPr>
                                    <w:t xml:space="preserve">The Commission does not require </w:t>
                                  </w:r>
                                  <w:r w:rsidRPr="000C5983">
                                    <w:rPr>
                                      <w:sz w:val="20"/>
                                      <w:szCs w:val="20"/>
                                    </w:rPr>
                                    <w:t>heads of organisations to report and investigate allegations concerning workers or volunteers who are deceased.</w:t>
                                  </w:r>
                                </w:p>
                                <w:p w14:paraId="40A4DE8B" w14:textId="77777777" w:rsidR="00AE3E00" w:rsidRPr="00BD03C5" w:rsidRDefault="00AE3E00" w:rsidP="00BD03C5">
                                  <w:pPr>
                                    <w:spacing w:before="60"/>
                                    <w:cnfStyle w:val="100000000000" w:firstRow="1" w:lastRow="0" w:firstColumn="0" w:lastColumn="0" w:oddVBand="0" w:evenVBand="0" w:oddHBand="0" w:evenHBand="0" w:firstRowFirstColumn="0" w:firstRowLastColumn="0" w:lastRowFirstColumn="0" w:lastRowLastColumn="0"/>
                                    <w:rPr>
                                      <w:sz w:val="20"/>
                                      <w:szCs w:val="20"/>
                                    </w:rPr>
                                  </w:pPr>
                                </w:p>
                              </w:tc>
                            </w:tr>
                          </w:tbl>
                          <w:p w14:paraId="13B59F92" w14:textId="77777777" w:rsidR="00AE3E00" w:rsidRDefault="00AE3E00" w:rsidP="00AE3E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B06BC" id="Round Diagonal Corner Rectangle 17" o:spid="_x0000_s1027" style="position:absolute;margin-left:-3.55pt;margin-top:57.05pt;width:517.5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72250,542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" adj="-11796480,,5400" path="m90489,l6572250,r,l6572250,452436v,49976,-40513,90489,-90489,90489l,542925r,l,90489c,40513,40513,,90489,xe" fillcolor="white [3201]" strokecolor="#f68a33 [3205]" strokeweight="1pt">
                <v:stroke joinstyle="miter"/>
                <v:formulas/>
                <v:path arrowok="t" o:connecttype="custom" o:connectlocs="90489,0;6572250,0;6572250,0;6572250,452436;6481761,542925;0,542925;0,542925;0,90489;90489,0" o:connectangles="0,0,0,0,0,0,0,0,0" textboxrect="0,0,6572250,542925"/>
                <v:textbox>
                  <w:txbxContent>
                    <w:tbl>
                      <w:tblPr>
                        <w:tblStyle w:val="TableGrid"/>
                        <w:tblW w:w="0" w:type="auto"/>
                        <w:tblBorders>
                          <w:insideH w:val="none" w:sz="0" w:space="0" w:color="auto"/>
                          <w:insideV w:val="none" w:sz="0" w:space="0" w:color="auto"/>
                        </w:tblBorders>
                        <w:tblLook w:val="04A0" w:firstRow="1" w:lastRow="0" w:firstColumn="1" w:lastColumn="0" w:noHBand="0" w:noVBand="1"/>
                      </w:tblPr>
                      <w:tblGrid>
                        <w:gridCol w:w="817"/>
                        <w:gridCol w:w="8900"/>
                      </w:tblGrid>
                      <w:tr w:rsidR="00AE3E00" w14:paraId="0FFA6306" w14:textId="77777777" w:rsidTr="003B6F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top"/>
                          </w:tcPr>
                          <w:p w14:paraId="1839A57A" w14:textId="77777777" w:rsidR="00AE3E00" w:rsidRPr="00BD03C5" w:rsidRDefault="00AE3E00" w:rsidP="006458C0">
                            <w:pPr>
                              <w:spacing w:before="60"/>
                              <w:rPr>
                                <w:sz w:val="20"/>
                                <w:szCs w:val="20"/>
                              </w:rPr>
                            </w:pPr>
                            <w:r w:rsidRPr="000A4869">
                              <w:rPr>
                                <w:noProof/>
                                <w:color w:val="FF0000"/>
                                <w:sz w:val="20"/>
                                <w:szCs w:val="20"/>
                                <w:lang w:val="en-AU" w:eastAsia="en-AU"/>
                              </w:rPr>
                              <w:drawing>
                                <wp:inline distT="0" distB="0" distL="0" distR="0" wp14:anchorId="39B754F8" wp14:editId="49437906">
                                  <wp:extent cx="291116" cy="261257"/>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688" cy="271642"/>
                                          </a:xfrm>
                                          <a:prstGeom prst="rect">
                                            <a:avLst/>
                                          </a:prstGeom>
                                          <a:noFill/>
                                          <a:ln>
                                            <a:noFill/>
                                          </a:ln>
                                        </pic:spPr>
                                      </pic:pic>
                                    </a:graphicData>
                                  </a:graphic>
                                </wp:inline>
                              </w:drawing>
                            </w:r>
                            <w:r w:rsidRPr="00BD03C5">
                              <w:rPr>
                                <w:sz w:val="20"/>
                                <w:szCs w:val="20"/>
                              </w:rPr>
                              <w:br/>
                            </w:r>
                          </w:p>
                        </w:tc>
                        <w:tc>
                          <w:tcPr>
                            <w:tcW w:w="8900" w:type="dxa"/>
                            <w:shd w:val="clear" w:color="auto" w:fill="auto"/>
                            <w:vAlign w:val="top"/>
                          </w:tcPr>
                          <w:p w14:paraId="768E000D" w14:textId="77777777" w:rsidR="00AE3E00" w:rsidRPr="000C5983" w:rsidRDefault="00AE3E00" w:rsidP="00BD03C5">
                            <w:pPr>
                              <w:spacing w:before="60"/>
                              <w:cnfStyle w:val="100000000000" w:firstRow="1" w:lastRow="0" w:firstColumn="0" w:lastColumn="0" w:oddVBand="0" w:evenVBand="0" w:oddHBand="0" w:evenHBand="0" w:firstRowFirstColumn="0" w:firstRowLastColumn="0" w:lastRowFirstColumn="0" w:lastRowLastColumn="0"/>
                              <w:rPr>
                                <w:sz w:val="20"/>
                                <w:szCs w:val="20"/>
                              </w:rPr>
                            </w:pPr>
                            <w:r w:rsidRPr="00880C92">
                              <w:rPr>
                                <w:sz w:val="20"/>
                                <w:szCs w:val="20"/>
                              </w:rPr>
                              <w:t xml:space="preserve">The Commission does not require </w:t>
                            </w:r>
                            <w:r w:rsidRPr="000C5983">
                              <w:rPr>
                                <w:sz w:val="20"/>
                                <w:szCs w:val="20"/>
                              </w:rPr>
                              <w:t>heads of organisations to report and investigate allegations concerning workers or volunteers who are deceased.</w:t>
                            </w:r>
                          </w:p>
                          <w:p w14:paraId="40A4DE8B" w14:textId="77777777" w:rsidR="00AE3E00" w:rsidRPr="00BD03C5" w:rsidRDefault="00AE3E00" w:rsidP="00BD03C5">
                            <w:pPr>
                              <w:spacing w:before="60"/>
                              <w:cnfStyle w:val="100000000000" w:firstRow="1" w:lastRow="0" w:firstColumn="0" w:lastColumn="0" w:oddVBand="0" w:evenVBand="0" w:oddHBand="0" w:evenHBand="0" w:firstRowFirstColumn="0" w:firstRowLastColumn="0" w:lastRowFirstColumn="0" w:lastRowLastColumn="0"/>
                              <w:rPr>
                                <w:sz w:val="20"/>
                                <w:szCs w:val="20"/>
                              </w:rPr>
                            </w:pPr>
                          </w:p>
                        </w:tc>
                      </w:tr>
                    </w:tbl>
                    <w:p w14:paraId="13B59F92" w14:textId="77777777" w:rsidR="00AE3E00" w:rsidRDefault="00AE3E00" w:rsidP="00AE3E00">
                      <w:pPr>
                        <w:jc w:val="center"/>
                      </w:pPr>
                    </w:p>
                  </w:txbxContent>
                </v:textbox>
                <w10:wrap type="square"/>
              </v:shape>
            </w:pict>
          </mc:Fallback>
        </mc:AlternateContent>
      </w:r>
      <w:r>
        <w:rPr>
          <w:rFonts w:eastAsiaTheme="minorHAnsi"/>
          <w:sz w:val="20"/>
          <w:szCs w:val="20"/>
        </w:rPr>
        <w:t xml:space="preserve">It is possible that a reportable </w:t>
      </w:r>
      <w:r w:rsidRPr="00BD03C5">
        <w:rPr>
          <w:rFonts w:eastAsiaTheme="minorHAnsi"/>
          <w:sz w:val="20"/>
          <w:szCs w:val="20"/>
        </w:rPr>
        <w:t>allegation</w:t>
      </w:r>
      <w:r>
        <w:rPr>
          <w:rFonts w:eastAsiaTheme="minorHAnsi"/>
          <w:sz w:val="20"/>
          <w:szCs w:val="20"/>
        </w:rPr>
        <w:t xml:space="preserve"> may</w:t>
      </w:r>
      <w:r w:rsidRPr="00BD03C5">
        <w:rPr>
          <w:rFonts w:eastAsiaTheme="minorHAnsi"/>
          <w:sz w:val="20"/>
          <w:szCs w:val="20"/>
        </w:rPr>
        <w:t xml:space="preserve"> </w:t>
      </w:r>
      <w:r w:rsidR="004331F9">
        <w:rPr>
          <w:rFonts w:eastAsiaTheme="minorHAnsi"/>
          <w:sz w:val="20"/>
          <w:szCs w:val="20"/>
        </w:rPr>
        <w:t xml:space="preserve">be about alleged conduct from many decades </w:t>
      </w:r>
      <w:r>
        <w:rPr>
          <w:rFonts w:eastAsiaTheme="minorHAnsi"/>
          <w:sz w:val="20"/>
          <w:szCs w:val="20"/>
        </w:rPr>
        <w:t xml:space="preserve">before the scheme commenced. In </w:t>
      </w:r>
      <w:r w:rsidR="004331F9">
        <w:rPr>
          <w:rFonts w:eastAsiaTheme="minorHAnsi"/>
          <w:sz w:val="20"/>
          <w:szCs w:val="20"/>
        </w:rPr>
        <w:t>these</w:t>
      </w:r>
      <w:r>
        <w:rPr>
          <w:rFonts w:eastAsiaTheme="minorHAnsi"/>
          <w:sz w:val="20"/>
          <w:szCs w:val="20"/>
        </w:rPr>
        <w:t xml:space="preserve"> cases, </w:t>
      </w:r>
      <w:r w:rsidR="004331F9">
        <w:rPr>
          <w:rFonts w:eastAsiaTheme="minorHAnsi"/>
          <w:sz w:val="20"/>
          <w:szCs w:val="20"/>
        </w:rPr>
        <w:t>it can be more difficult to conduct</w:t>
      </w:r>
      <w:r>
        <w:rPr>
          <w:rFonts w:eastAsiaTheme="minorHAnsi"/>
          <w:sz w:val="20"/>
          <w:szCs w:val="20"/>
        </w:rPr>
        <w:t xml:space="preserve"> an investigation</w:t>
      </w:r>
      <w:r w:rsidR="004331F9">
        <w:rPr>
          <w:rFonts w:eastAsiaTheme="minorHAnsi"/>
          <w:sz w:val="20"/>
          <w:szCs w:val="20"/>
        </w:rPr>
        <w:t>.</w:t>
      </w:r>
      <w:r>
        <w:rPr>
          <w:rFonts w:eastAsiaTheme="minorHAnsi"/>
          <w:sz w:val="20"/>
          <w:szCs w:val="20"/>
        </w:rPr>
        <w:t xml:space="preserve"> The scope and nature of such an investigation should be carefully considered</w:t>
      </w:r>
      <w:r w:rsidR="004331F9">
        <w:rPr>
          <w:rFonts w:eastAsiaTheme="minorHAnsi"/>
          <w:sz w:val="20"/>
          <w:szCs w:val="20"/>
        </w:rPr>
        <w:t xml:space="preserve"> and the Commission can assist in advising on this</w:t>
      </w:r>
      <w:r w:rsidR="00005E25">
        <w:rPr>
          <w:rFonts w:eastAsiaTheme="minorHAnsi"/>
          <w:sz w:val="20"/>
          <w:szCs w:val="20"/>
        </w:rPr>
        <w:t>.</w:t>
      </w:r>
    </w:p>
    <w:p w14:paraId="11F2480C" w14:textId="5FB6D0CA" w:rsidR="00AE3E00" w:rsidRDefault="004331F9" w:rsidP="003E196A">
      <w:pPr>
        <w:spacing w:before="240" w:after="120"/>
        <w:rPr>
          <w:rFonts w:eastAsiaTheme="minorHAnsi"/>
          <w:sz w:val="20"/>
          <w:szCs w:val="20"/>
        </w:rPr>
      </w:pPr>
      <w:r>
        <w:rPr>
          <w:rFonts w:eastAsiaTheme="minorHAnsi"/>
          <w:sz w:val="20"/>
          <w:szCs w:val="20"/>
        </w:rPr>
        <w:t>T</w:t>
      </w:r>
      <w:r w:rsidR="00E9238B">
        <w:rPr>
          <w:rFonts w:eastAsiaTheme="minorHAnsi"/>
          <w:sz w:val="20"/>
          <w:szCs w:val="20"/>
        </w:rPr>
        <w:t>he head of an organisation could be required to report to the Commission an allegation that one of their workers or volunteers committed reportable conduct, regardless of whether that conduct is said to have occurred before or after the scheme covered that organisation</w:t>
      </w:r>
      <w:r w:rsidR="00AE3E00">
        <w:rPr>
          <w:rFonts w:eastAsiaTheme="minorHAnsi"/>
          <w:sz w:val="20"/>
          <w:szCs w:val="20"/>
        </w:rPr>
        <w:t xml:space="preserve">. </w:t>
      </w:r>
      <w:r w:rsidR="00E9238B">
        <w:rPr>
          <w:rFonts w:eastAsiaTheme="minorHAnsi"/>
          <w:sz w:val="20"/>
          <w:szCs w:val="20"/>
        </w:rPr>
        <w:t>The next issue to consider is timing of allegations.</w:t>
      </w:r>
    </w:p>
    <w:p w14:paraId="5D522725" w14:textId="77777777" w:rsidR="00C82644" w:rsidRDefault="00E01C42" w:rsidP="00E9238B">
      <w:pPr>
        <w:pStyle w:val="Heading2"/>
        <w:rPr>
          <w:rFonts w:eastAsiaTheme="minorHAnsi"/>
        </w:rPr>
      </w:pPr>
      <w:r>
        <w:rPr>
          <w:rFonts w:eastAsiaTheme="minorHAnsi"/>
        </w:rPr>
        <w:lastRenderedPageBreak/>
        <w:t>Timing of a</w:t>
      </w:r>
      <w:r w:rsidR="00C82644">
        <w:rPr>
          <w:rFonts w:eastAsiaTheme="minorHAnsi"/>
        </w:rPr>
        <w:t xml:space="preserve">llegations </w:t>
      </w:r>
    </w:p>
    <w:p w14:paraId="33B4AAE2" w14:textId="77777777" w:rsidR="005C4F1B" w:rsidRDefault="005C4F1B" w:rsidP="003E196A">
      <w:pPr>
        <w:pStyle w:val="Heading3"/>
        <w:rPr>
          <w:rFonts w:eastAsiaTheme="minorHAnsi"/>
        </w:rPr>
      </w:pPr>
      <w:r>
        <w:rPr>
          <w:rFonts w:eastAsiaTheme="minorHAnsi"/>
        </w:rPr>
        <w:t xml:space="preserve">Allegations made before the </w:t>
      </w:r>
      <w:r w:rsidR="00CB72EA">
        <w:rPr>
          <w:rFonts w:eastAsiaTheme="minorHAnsi"/>
        </w:rPr>
        <w:t xml:space="preserve">scheme </w:t>
      </w:r>
      <w:r w:rsidR="00513CE2">
        <w:rPr>
          <w:rFonts w:eastAsiaTheme="minorHAnsi"/>
        </w:rPr>
        <w:t>covered an organisation</w:t>
      </w:r>
    </w:p>
    <w:p w14:paraId="350C5DEB" w14:textId="77777777" w:rsidR="000D51E9" w:rsidRDefault="00FC34F9" w:rsidP="003E196A">
      <w:pPr>
        <w:pStyle w:val="CCYPText"/>
        <w:keepNext/>
        <w:spacing w:before="120" w:after="120"/>
        <w:rPr>
          <w:rFonts w:eastAsiaTheme="minorHAnsi"/>
          <w:sz w:val="20"/>
          <w:szCs w:val="20"/>
        </w:rPr>
      </w:pPr>
      <w:r>
        <w:rPr>
          <w:rFonts w:eastAsiaTheme="minorHAnsi"/>
          <w:sz w:val="20"/>
          <w:szCs w:val="20"/>
        </w:rPr>
        <w:t xml:space="preserve">Many organisations covered by the </w:t>
      </w:r>
      <w:r w:rsidR="00CB72EA">
        <w:rPr>
          <w:rFonts w:eastAsiaTheme="minorHAnsi"/>
          <w:sz w:val="20"/>
          <w:szCs w:val="20"/>
        </w:rPr>
        <w:t xml:space="preserve">scheme </w:t>
      </w:r>
      <w:r w:rsidR="005C4F1B">
        <w:rPr>
          <w:rFonts w:eastAsiaTheme="minorHAnsi"/>
          <w:sz w:val="20"/>
          <w:szCs w:val="20"/>
        </w:rPr>
        <w:t>will have</w:t>
      </w:r>
      <w:r>
        <w:rPr>
          <w:rFonts w:eastAsiaTheme="minorHAnsi"/>
          <w:sz w:val="20"/>
          <w:szCs w:val="20"/>
        </w:rPr>
        <w:t xml:space="preserve"> been </w:t>
      </w:r>
      <w:r w:rsidR="004C21F9">
        <w:rPr>
          <w:rFonts w:eastAsiaTheme="minorHAnsi"/>
          <w:sz w:val="20"/>
          <w:szCs w:val="20"/>
        </w:rPr>
        <w:t>in operation</w:t>
      </w:r>
      <w:r w:rsidR="00B67D3C">
        <w:rPr>
          <w:rFonts w:eastAsiaTheme="minorHAnsi"/>
          <w:sz w:val="20"/>
          <w:szCs w:val="20"/>
        </w:rPr>
        <w:t xml:space="preserve"> </w:t>
      </w:r>
      <w:r>
        <w:rPr>
          <w:rFonts w:eastAsiaTheme="minorHAnsi"/>
          <w:sz w:val="20"/>
          <w:szCs w:val="20"/>
        </w:rPr>
        <w:t xml:space="preserve">long before the </w:t>
      </w:r>
      <w:r w:rsidR="00CB72EA">
        <w:rPr>
          <w:rFonts w:eastAsiaTheme="minorHAnsi"/>
          <w:sz w:val="20"/>
          <w:szCs w:val="20"/>
        </w:rPr>
        <w:t>scheme</w:t>
      </w:r>
      <w:r>
        <w:rPr>
          <w:rFonts w:eastAsiaTheme="minorHAnsi"/>
          <w:sz w:val="20"/>
          <w:szCs w:val="20"/>
        </w:rPr>
        <w:t xml:space="preserve">. Some of those organisations may </w:t>
      </w:r>
      <w:r w:rsidR="005C4F1B">
        <w:rPr>
          <w:rFonts w:eastAsiaTheme="minorHAnsi"/>
          <w:sz w:val="20"/>
          <w:szCs w:val="20"/>
        </w:rPr>
        <w:t xml:space="preserve">be aware of, or have </w:t>
      </w:r>
      <w:r>
        <w:rPr>
          <w:rFonts w:eastAsiaTheme="minorHAnsi"/>
          <w:sz w:val="20"/>
          <w:szCs w:val="20"/>
        </w:rPr>
        <w:t>records of</w:t>
      </w:r>
      <w:r w:rsidR="005C4F1B">
        <w:rPr>
          <w:rFonts w:eastAsiaTheme="minorHAnsi"/>
          <w:sz w:val="20"/>
          <w:szCs w:val="20"/>
        </w:rPr>
        <w:t>,</w:t>
      </w:r>
      <w:r>
        <w:rPr>
          <w:rFonts w:eastAsiaTheme="minorHAnsi"/>
          <w:sz w:val="20"/>
          <w:szCs w:val="20"/>
        </w:rPr>
        <w:t xml:space="preserve"> allegations </w:t>
      </w:r>
      <w:r w:rsidR="00B67D3C">
        <w:rPr>
          <w:rFonts w:eastAsiaTheme="minorHAnsi"/>
          <w:sz w:val="20"/>
          <w:szCs w:val="20"/>
        </w:rPr>
        <w:t xml:space="preserve">about reportable conduct </w:t>
      </w:r>
      <w:r w:rsidR="004C21F9">
        <w:rPr>
          <w:rFonts w:eastAsiaTheme="minorHAnsi"/>
          <w:sz w:val="20"/>
          <w:szCs w:val="20"/>
        </w:rPr>
        <w:t xml:space="preserve">by their workers or volunteers </w:t>
      </w:r>
      <w:r>
        <w:rPr>
          <w:rFonts w:eastAsiaTheme="minorHAnsi"/>
          <w:sz w:val="20"/>
          <w:szCs w:val="20"/>
        </w:rPr>
        <w:t xml:space="preserve">that were </w:t>
      </w:r>
      <w:r w:rsidR="00B67D3C">
        <w:rPr>
          <w:rFonts w:eastAsiaTheme="minorHAnsi"/>
          <w:sz w:val="20"/>
          <w:szCs w:val="20"/>
        </w:rPr>
        <w:t xml:space="preserve">made </w:t>
      </w:r>
      <w:r>
        <w:rPr>
          <w:rFonts w:eastAsiaTheme="minorHAnsi"/>
          <w:sz w:val="20"/>
          <w:szCs w:val="20"/>
        </w:rPr>
        <w:t xml:space="preserve">before the </w:t>
      </w:r>
      <w:r w:rsidR="00CB72EA">
        <w:rPr>
          <w:rFonts w:eastAsiaTheme="minorHAnsi"/>
          <w:sz w:val="20"/>
          <w:szCs w:val="20"/>
        </w:rPr>
        <w:t xml:space="preserve">scheme’s </w:t>
      </w:r>
      <w:r>
        <w:rPr>
          <w:rFonts w:eastAsiaTheme="minorHAnsi"/>
          <w:sz w:val="20"/>
          <w:szCs w:val="20"/>
        </w:rPr>
        <w:t>commencement.</w:t>
      </w:r>
    </w:p>
    <w:p w14:paraId="367BD497" w14:textId="30EBD774" w:rsidR="00B67D3C" w:rsidRPr="00B67D3C" w:rsidRDefault="00B67D3C" w:rsidP="000C5983">
      <w:pPr>
        <w:pStyle w:val="CCYPText"/>
        <w:spacing w:before="120" w:after="120"/>
        <w:rPr>
          <w:rFonts w:eastAsiaTheme="minorHAnsi"/>
          <w:sz w:val="20"/>
          <w:szCs w:val="20"/>
        </w:rPr>
      </w:pPr>
      <w:r>
        <w:rPr>
          <w:rFonts w:eastAsiaTheme="minorHAnsi"/>
          <w:sz w:val="20"/>
          <w:szCs w:val="20"/>
        </w:rPr>
        <w:t>T</w:t>
      </w:r>
      <w:r w:rsidR="00FC34F9">
        <w:rPr>
          <w:rFonts w:eastAsiaTheme="minorHAnsi"/>
          <w:sz w:val="20"/>
          <w:szCs w:val="20"/>
        </w:rPr>
        <w:t xml:space="preserve">he </w:t>
      </w:r>
      <w:r>
        <w:rPr>
          <w:rFonts w:eastAsiaTheme="minorHAnsi"/>
          <w:sz w:val="20"/>
          <w:szCs w:val="20"/>
        </w:rPr>
        <w:t>s</w:t>
      </w:r>
      <w:r w:rsidR="00FC34F9">
        <w:rPr>
          <w:rFonts w:eastAsiaTheme="minorHAnsi"/>
          <w:sz w:val="20"/>
          <w:szCs w:val="20"/>
        </w:rPr>
        <w:t xml:space="preserve">cheme </w:t>
      </w:r>
      <w:r>
        <w:rPr>
          <w:rFonts w:eastAsiaTheme="minorHAnsi"/>
          <w:sz w:val="20"/>
          <w:szCs w:val="20"/>
        </w:rPr>
        <w:t xml:space="preserve">does not </w:t>
      </w:r>
      <w:r w:rsidR="00FC34F9">
        <w:rPr>
          <w:rFonts w:eastAsiaTheme="minorHAnsi"/>
          <w:sz w:val="20"/>
          <w:szCs w:val="20"/>
        </w:rPr>
        <w:t xml:space="preserve">require organisations to report to the Commission every allegation that has </w:t>
      </w:r>
      <w:r>
        <w:rPr>
          <w:rFonts w:eastAsiaTheme="minorHAnsi"/>
          <w:sz w:val="20"/>
          <w:szCs w:val="20"/>
        </w:rPr>
        <w:t xml:space="preserve">ever </w:t>
      </w:r>
      <w:r w:rsidR="00FC34F9">
        <w:rPr>
          <w:rFonts w:eastAsiaTheme="minorHAnsi"/>
          <w:sz w:val="20"/>
          <w:szCs w:val="20"/>
        </w:rPr>
        <w:t xml:space="preserve">been known to an organisation prior to the </w:t>
      </w:r>
      <w:r w:rsidR="00CB72EA">
        <w:rPr>
          <w:rFonts w:eastAsiaTheme="minorHAnsi"/>
          <w:sz w:val="20"/>
          <w:szCs w:val="20"/>
        </w:rPr>
        <w:t xml:space="preserve">scheme’s </w:t>
      </w:r>
      <w:r w:rsidR="00FC34F9">
        <w:rPr>
          <w:rFonts w:eastAsiaTheme="minorHAnsi"/>
          <w:sz w:val="20"/>
          <w:szCs w:val="20"/>
        </w:rPr>
        <w:t xml:space="preserve">commencement. </w:t>
      </w:r>
      <w:r>
        <w:rPr>
          <w:rFonts w:eastAsiaTheme="minorHAnsi"/>
          <w:sz w:val="20"/>
          <w:szCs w:val="20"/>
        </w:rPr>
        <w:t xml:space="preserve">Rather, the scheme only requires that </w:t>
      </w:r>
      <w:r w:rsidR="00CB72EA">
        <w:rPr>
          <w:rFonts w:eastAsiaTheme="minorHAnsi"/>
          <w:sz w:val="20"/>
          <w:szCs w:val="20"/>
        </w:rPr>
        <w:t xml:space="preserve">allegations be reported to the Commission if that </w:t>
      </w:r>
      <w:r>
        <w:rPr>
          <w:rFonts w:eastAsiaTheme="minorHAnsi"/>
          <w:sz w:val="20"/>
          <w:szCs w:val="20"/>
        </w:rPr>
        <w:t>allegation</w:t>
      </w:r>
      <w:r w:rsidR="00CB72EA">
        <w:rPr>
          <w:rFonts w:eastAsiaTheme="minorHAnsi"/>
          <w:sz w:val="20"/>
          <w:szCs w:val="20"/>
        </w:rPr>
        <w:t xml:space="preserve"> was</w:t>
      </w:r>
      <w:r>
        <w:rPr>
          <w:rFonts w:eastAsiaTheme="minorHAnsi"/>
          <w:sz w:val="20"/>
          <w:szCs w:val="20"/>
        </w:rPr>
        <w:t xml:space="preserve"> made once the </w:t>
      </w:r>
      <w:r w:rsidR="00CB72EA">
        <w:rPr>
          <w:rFonts w:eastAsiaTheme="minorHAnsi"/>
          <w:sz w:val="20"/>
          <w:szCs w:val="20"/>
        </w:rPr>
        <w:t xml:space="preserve">scheme </w:t>
      </w:r>
      <w:r w:rsidR="00513CE2">
        <w:rPr>
          <w:rFonts w:eastAsiaTheme="minorHAnsi"/>
          <w:sz w:val="20"/>
          <w:szCs w:val="20"/>
        </w:rPr>
        <w:t xml:space="preserve">covered </w:t>
      </w:r>
      <w:r>
        <w:rPr>
          <w:rFonts w:eastAsiaTheme="minorHAnsi"/>
          <w:sz w:val="20"/>
          <w:szCs w:val="20"/>
        </w:rPr>
        <w:t>that organisation.</w:t>
      </w:r>
      <w:r w:rsidR="000D51E9">
        <w:rPr>
          <w:rFonts w:eastAsiaTheme="minorHAnsi"/>
          <w:sz w:val="20"/>
          <w:szCs w:val="20"/>
        </w:rPr>
        <w:t xml:space="preserve"> </w:t>
      </w:r>
      <w:r>
        <w:rPr>
          <w:rFonts w:eastAsiaTheme="minorHAnsi"/>
          <w:sz w:val="20"/>
          <w:szCs w:val="20"/>
        </w:rPr>
        <w:t>A</w:t>
      </w:r>
      <w:r w:rsidRPr="00B67D3C">
        <w:rPr>
          <w:rFonts w:eastAsiaTheme="minorHAnsi"/>
          <w:sz w:val="20"/>
          <w:szCs w:val="20"/>
        </w:rPr>
        <w:t>n allegation will be made, for the purposes of the scheme, when either:</w:t>
      </w:r>
    </w:p>
    <w:p w14:paraId="479784FD" w14:textId="11A77D37" w:rsidR="00B67D3C" w:rsidRPr="00BD03C5" w:rsidRDefault="00B67D3C" w:rsidP="000C5983">
      <w:pPr>
        <w:pStyle w:val="CCYPBullets"/>
        <w:spacing w:before="120" w:after="120"/>
        <w:rPr>
          <w:sz w:val="20"/>
          <w:szCs w:val="20"/>
        </w:rPr>
      </w:pPr>
      <w:r w:rsidRPr="00BD03C5">
        <w:rPr>
          <w:sz w:val="20"/>
          <w:szCs w:val="20"/>
        </w:rPr>
        <w:t>the allegation is conveyed or communicated</w:t>
      </w:r>
      <w:r w:rsidR="00180051">
        <w:rPr>
          <w:sz w:val="20"/>
          <w:szCs w:val="20"/>
        </w:rPr>
        <w:t xml:space="preserve"> to another person or </w:t>
      </w:r>
      <w:r w:rsidR="00005E25">
        <w:rPr>
          <w:sz w:val="20"/>
          <w:szCs w:val="20"/>
        </w:rPr>
        <w:t>organisation</w:t>
      </w:r>
      <w:r w:rsidRPr="00BD03C5">
        <w:rPr>
          <w:sz w:val="20"/>
          <w:szCs w:val="20"/>
        </w:rPr>
        <w:t>, or</w:t>
      </w:r>
    </w:p>
    <w:p w14:paraId="1AD5B97A" w14:textId="62B54A64" w:rsidR="00B67D3C" w:rsidRPr="00BD03C5" w:rsidRDefault="00B67D3C" w:rsidP="000C5983">
      <w:pPr>
        <w:pStyle w:val="CCYPBullets"/>
        <w:spacing w:before="120" w:after="120"/>
        <w:rPr>
          <w:sz w:val="20"/>
          <w:szCs w:val="20"/>
        </w:rPr>
      </w:pPr>
      <w:r w:rsidRPr="00BD03C5">
        <w:rPr>
          <w:sz w:val="20"/>
          <w:szCs w:val="20"/>
        </w:rPr>
        <w:t xml:space="preserve">the head of an organisation forms a reasonable belief that reportable conduct or misconduct that may involve reportable conduct has occurred, including </w:t>
      </w:r>
      <w:r w:rsidR="0050402B">
        <w:rPr>
          <w:sz w:val="20"/>
          <w:szCs w:val="20"/>
        </w:rPr>
        <w:t xml:space="preserve">by </w:t>
      </w:r>
      <w:r w:rsidRPr="00BD03C5">
        <w:rPr>
          <w:sz w:val="20"/>
          <w:szCs w:val="20"/>
        </w:rPr>
        <w:t>having personally witnessed relevant conduct.</w:t>
      </w:r>
    </w:p>
    <w:p w14:paraId="14392F73" w14:textId="77777777" w:rsidR="00D65F10" w:rsidRDefault="00B67D3C" w:rsidP="00A20001">
      <w:pPr>
        <w:pStyle w:val="CCYPText"/>
        <w:spacing w:before="120" w:after="240"/>
        <w:rPr>
          <w:rFonts w:eastAsiaTheme="minorHAnsi"/>
          <w:sz w:val="20"/>
          <w:szCs w:val="20"/>
        </w:rPr>
      </w:pPr>
      <w:r>
        <w:rPr>
          <w:rFonts w:eastAsiaTheme="minorHAnsi"/>
          <w:sz w:val="20"/>
          <w:szCs w:val="20"/>
        </w:rPr>
        <w:t xml:space="preserve">In other words, if an </w:t>
      </w:r>
      <w:r w:rsidR="004C21F9">
        <w:rPr>
          <w:rFonts w:eastAsiaTheme="minorHAnsi"/>
          <w:sz w:val="20"/>
          <w:szCs w:val="20"/>
        </w:rPr>
        <w:t>allegation</w:t>
      </w:r>
      <w:r w:rsidR="00D65F10">
        <w:rPr>
          <w:rFonts w:eastAsiaTheme="minorHAnsi"/>
          <w:sz w:val="20"/>
          <w:szCs w:val="20"/>
        </w:rPr>
        <w:t xml:space="preserve"> </w:t>
      </w:r>
      <w:r>
        <w:rPr>
          <w:rFonts w:eastAsiaTheme="minorHAnsi"/>
          <w:sz w:val="20"/>
          <w:szCs w:val="20"/>
        </w:rPr>
        <w:t xml:space="preserve">of reportable conduct has only </w:t>
      </w:r>
      <w:r w:rsidR="004C21F9">
        <w:rPr>
          <w:rFonts w:eastAsiaTheme="minorHAnsi"/>
          <w:sz w:val="20"/>
          <w:szCs w:val="20"/>
        </w:rPr>
        <w:t xml:space="preserve">ever </w:t>
      </w:r>
      <w:r w:rsidR="00D65F10">
        <w:rPr>
          <w:rFonts w:eastAsiaTheme="minorHAnsi"/>
          <w:sz w:val="20"/>
          <w:szCs w:val="20"/>
        </w:rPr>
        <w:t xml:space="preserve">been made </w:t>
      </w:r>
      <w:r>
        <w:rPr>
          <w:rFonts w:eastAsiaTheme="minorHAnsi"/>
          <w:sz w:val="20"/>
          <w:szCs w:val="20"/>
        </w:rPr>
        <w:t xml:space="preserve">before </w:t>
      </w:r>
      <w:r w:rsidR="00D65F10">
        <w:rPr>
          <w:rFonts w:eastAsiaTheme="minorHAnsi"/>
          <w:sz w:val="20"/>
          <w:szCs w:val="20"/>
        </w:rPr>
        <w:t xml:space="preserve">the scheme </w:t>
      </w:r>
      <w:r w:rsidR="00513CE2">
        <w:rPr>
          <w:rFonts w:eastAsiaTheme="minorHAnsi"/>
          <w:sz w:val="20"/>
          <w:szCs w:val="20"/>
        </w:rPr>
        <w:t>covered a worker’s or volunteer’s organisation</w:t>
      </w:r>
      <w:r>
        <w:rPr>
          <w:rFonts w:eastAsiaTheme="minorHAnsi"/>
          <w:sz w:val="20"/>
          <w:szCs w:val="20"/>
        </w:rPr>
        <w:t xml:space="preserve">, it does not need to be reported to the Commission. </w:t>
      </w:r>
      <w:r w:rsidR="000D51E9">
        <w:rPr>
          <w:rFonts w:eastAsiaTheme="minorHAnsi"/>
          <w:sz w:val="20"/>
          <w:szCs w:val="20"/>
        </w:rPr>
        <w:t xml:space="preserve">The timelines below illustrate how this </w:t>
      </w:r>
      <w:r w:rsidR="00CA68CD">
        <w:rPr>
          <w:rFonts w:eastAsiaTheme="minorHAnsi"/>
          <w:sz w:val="20"/>
          <w:szCs w:val="20"/>
        </w:rPr>
        <w:t>may be relevant for</w:t>
      </w:r>
      <w:r w:rsidR="00C40157">
        <w:rPr>
          <w:rFonts w:eastAsiaTheme="minorHAnsi"/>
          <w:sz w:val="20"/>
          <w:szCs w:val="20"/>
        </w:rPr>
        <w:t xml:space="preserve"> </w:t>
      </w:r>
      <w:r w:rsidR="000D51E9">
        <w:rPr>
          <w:rFonts w:eastAsiaTheme="minorHAnsi"/>
          <w:sz w:val="20"/>
          <w:szCs w:val="20"/>
        </w:rPr>
        <w:t>a Phase 1 organisation.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093"/>
        <w:gridCol w:w="6946"/>
        <w:gridCol w:w="1375"/>
      </w:tblGrid>
      <w:tr w:rsidR="005C4F1B" w:rsidRPr="00BD03C5" w14:paraId="4DDAF479" w14:textId="77777777" w:rsidTr="00BD0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bottom w:val="single" w:sz="4" w:space="0" w:color="494A4C" w:themeColor="accent6" w:themeShade="80"/>
            </w:tcBorders>
            <w:shd w:val="solid" w:color="auto" w:fill="auto"/>
          </w:tcPr>
          <w:p w14:paraId="70DE161B" w14:textId="77777777" w:rsidR="005C4F1B" w:rsidRPr="00BD03C5" w:rsidRDefault="005C4F1B" w:rsidP="00BD03C5">
            <w:pPr>
              <w:pStyle w:val="Heading3"/>
              <w:keepNext w:val="0"/>
              <w:spacing w:before="0" w:after="0"/>
              <w:outlineLvl w:val="2"/>
              <w:rPr>
                <w:noProof/>
                <w:color w:val="FFFFFF" w:themeColor="background1"/>
                <w:sz w:val="16"/>
                <w:szCs w:val="16"/>
                <w:lang w:val="en-AU" w:eastAsia="en-AU"/>
              </w:rPr>
            </w:pPr>
            <w:r w:rsidRPr="00BD03C5">
              <w:rPr>
                <w:noProof/>
                <w:color w:val="FFFFFF" w:themeColor="background1"/>
                <w:sz w:val="16"/>
                <w:szCs w:val="16"/>
                <w:lang w:val="en-AU" w:eastAsia="en-AU"/>
              </w:rPr>
              <w:t>Type of allegation</w:t>
            </w:r>
          </w:p>
        </w:tc>
        <w:tc>
          <w:tcPr>
            <w:tcW w:w="6946" w:type="dxa"/>
            <w:tcBorders>
              <w:bottom w:val="single" w:sz="4" w:space="0" w:color="494A4C" w:themeColor="accent6" w:themeShade="80"/>
            </w:tcBorders>
            <w:shd w:val="solid" w:color="auto" w:fill="auto"/>
          </w:tcPr>
          <w:p w14:paraId="13030704" w14:textId="77777777" w:rsidR="005C4F1B" w:rsidRPr="00BD03C5" w:rsidRDefault="005C4F1B" w:rsidP="00BD03C5">
            <w:pPr>
              <w:pStyle w:val="Heading3"/>
              <w:keepNext w:val="0"/>
              <w:spacing w:before="0" w:after="0"/>
              <w:outlineLvl w:val="2"/>
              <w:cnfStyle w:val="100000000000" w:firstRow="1" w:lastRow="0" w:firstColumn="0" w:lastColumn="0" w:oddVBand="0" w:evenVBand="0" w:oddHBand="0" w:evenHBand="0" w:firstRowFirstColumn="0" w:firstRowLastColumn="0" w:lastRowFirstColumn="0" w:lastRowLastColumn="0"/>
              <w:rPr>
                <w:rFonts w:eastAsiaTheme="minorHAnsi"/>
                <w:color w:val="FFFFFF" w:themeColor="background1"/>
                <w:sz w:val="16"/>
                <w:szCs w:val="16"/>
              </w:rPr>
            </w:pPr>
            <w:r w:rsidRPr="00BD03C5">
              <w:rPr>
                <w:rFonts w:eastAsiaTheme="minorHAnsi"/>
                <w:color w:val="FFFFFF" w:themeColor="background1"/>
                <w:sz w:val="16"/>
                <w:szCs w:val="16"/>
              </w:rPr>
              <w:t>Timeline</w:t>
            </w:r>
          </w:p>
        </w:tc>
        <w:tc>
          <w:tcPr>
            <w:tcW w:w="1375" w:type="dxa"/>
            <w:tcBorders>
              <w:bottom w:val="single" w:sz="4" w:space="0" w:color="494A4C" w:themeColor="accent6" w:themeShade="80"/>
            </w:tcBorders>
            <w:shd w:val="solid" w:color="auto" w:fill="auto"/>
          </w:tcPr>
          <w:p w14:paraId="7630EC02" w14:textId="77777777" w:rsidR="005C4F1B" w:rsidRPr="00BD03C5" w:rsidRDefault="000D51E9" w:rsidP="00BD03C5">
            <w:pPr>
              <w:pStyle w:val="Heading3"/>
              <w:keepNext w:val="0"/>
              <w:spacing w:before="0" w:after="0"/>
              <w:outlineLvl w:val="2"/>
              <w:cnfStyle w:val="100000000000" w:firstRow="1" w:lastRow="0" w:firstColumn="0" w:lastColumn="0" w:oddVBand="0" w:evenVBand="0" w:oddHBand="0" w:evenHBand="0" w:firstRowFirstColumn="0" w:firstRowLastColumn="0" w:lastRowFirstColumn="0" w:lastRowLastColumn="0"/>
              <w:rPr>
                <w:rFonts w:eastAsiaTheme="minorHAnsi"/>
                <w:color w:val="FFFFFF" w:themeColor="background1"/>
                <w:sz w:val="16"/>
                <w:szCs w:val="16"/>
              </w:rPr>
            </w:pPr>
            <w:r w:rsidRPr="000D51E9">
              <w:rPr>
                <w:rFonts w:eastAsiaTheme="minorHAnsi"/>
                <w:color w:val="FFFFFF" w:themeColor="background1"/>
                <w:sz w:val="16"/>
                <w:szCs w:val="16"/>
              </w:rPr>
              <w:t>Could a report be required?</w:t>
            </w:r>
          </w:p>
        </w:tc>
      </w:tr>
      <w:tr w:rsidR="005C4F1B" w14:paraId="2A914FAD" w14:textId="77777777" w:rsidTr="00BD03C5">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494A4C" w:themeColor="accent6" w:themeShade="80"/>
              <w:left w:val="single" w:sz="4" w:space="0" w:color="494A4C" w:themeColor="accent6" w:themeShade="80"/>
            </w:tcBorders>
            <w:shd w:val="clear" w:color="auto" w:fill="auto"/>
          </w:tcPr>
          <w:p w14:paraId="63E1A796" w14:textId="77777777" w:rsidR="005C4F1B" w:rsidRPr="00BD03C5" w:rsidRDefault="005C4F1B" w:rsidP="00880C92">
            <w:pPr>
              <w:pStyle w:val="Heading3"/>
              <w:keepNext w:val="0"/>
              <w:spacing w:before="0" w:after="0"/>
              <w:outlineLvl w:val="2"/>
              <w:rPr>
                <w:noProof/>
                <w:sz w:val="16"/>
                <w:szCs w:val="16"/>
                <w:lang w:val="en-AU" w:eastAsia="en-AU"/>
              </w:rPr>
            </w:pPr>
            <w:r w:rsidRPr="00BD03C5">
              <w:rPr>
                <w:noProof/>
                <w:sz w:val="16"/>
                <w:szCs w:val="16"/>
                <w:lang w:val="en-AU" w:eastAsia="en-AU"/>
              </w:rPr>
              <w:t xml:space="preserve">Allegation made after scheme </w:t>
            </w:r>
            <w:r w:rsidR="00513CE2">
              <w:rPr>
                <w:noProof/>
                <w:sz w:val="16"/>
                <w:szCs w:val="16"/>
                <w:lang w:val="en-AU" w:eastAsia="en-AU"/>
              </w:rPr>
              <w:t>covered</w:t>
            </w:r>
            <w:r w:rsidRPr="00BD03C5">
              <w:rPr>
                <w:noProof/>
                <w:sz w:val="16"/>
                <w:szCs w:val="16"/>
                <w:lang w:val="en-AU" w:eastAsia="en-AU"/>
              </w:rPr>
              <w:t xml:space="preserve"> Phase 1 organisation</w:t>
            </w:r>
            <w:r w:rsidR="00981AFB">
              <w:rPr>
                <w:noProof/>
                <w:sz w:val="16"/>
                <w:szCs w:val="16"/>
                <w:lang w:val="en-AU" w:eastAsia="en-AU"/>
              </w:rPr>
              <w:t>s</w:t>
            </w:r>
          </w:p>
        </w:tc>
        <w:tc>
          <w:tcPr>
            <w:tcW w:w="6946" w:type="dxa"/>
            <w:tcBorders>
              <w:top w:val="single" w:sz="4" w:space="0" w:color="494A4C" w:themeColor="accent6" w:themeShade="80"/>
              <w:bottom w:val="single" w:sz="4" w:space="0" w:color="494A4C" w:themeColor="accent6" w:themeShade="80"/>
            </w:tcBorders>
            <w:shd w:val="clear" w:color="auto" w:fill="auto"/>
          </w:tcPr>
          <w:p w14:paraId="62E71954" w14:textId="77777777" w:rsidR="005C4F1B" w:rsidRDefault="005C4F1B" w:rsidP="00BD03C5">
            <w:pPr>
              <w:pStyle w:val="Heading3"/>
              <w:keepNext w:val="0"/>
              <w:spacing w:before="120" w:after="0"/>
              <w:outlineLvl w:val="2"/>
              <w:cnfStyle w:val="000000000000" w:firstRow="0" w:lastRow="0" w:firstColumn="0" w:lastColumn="0" w:oddVBand="0" w:evenVBand="0" w:oddHBand="0" w:evenHBand="0" w:firstRowFirstColumn="0" w:firstRowLastColumn="0" w:lastRowFirstColumn="0" w:lastRowLastColumn="0"/>
              <w:rPr>
                <w:rFonts w:eastAsiaTheme="minorHAnsi"/>
              </w:rPr>
            </w:pPr>
            <w:r>
              <w:rPr>
                <w:noProof/>
                <w:lang w:val="en-AU" w:eastAsia="en-AU"/>
              </w:rPr>
              <w:drawing>
                <wp:inline distT="0" distB="0" distL="0" distR="0" wp14:anchorId="2670830E" wp14:editId="456064E9">
                  <wp:extent cx="4133850" cy="1162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133850" cy="1162050"/>
                          </a:xfrm>
                          <a:prstGeom prst="rect">
                            <a:avLst/>
                          </a:prstGeom>
                        </pic:spPr>
                      </pic:pic>
                    </a:graphicData>
                  </a:graphic>
                </wp:inline>
              </w:drawing>
            </w:r>
          </w:p>
        </w:tc>
        <w:tc>
          <w:tcPr>
            <w:tcW w:w="1375" w:type="dxa"/>
            <w:tcBorders>
              <w:top w:val="single" w:sz="4" w:space="0" w:color="494A4C" w:themeColor="accent6" w:themeShade="80"/>
              <w:bottom w:val="single" w:sz="4" w:space="0" w:color="494A4C" w:themeColor="accent6" w:themeShade="80"/>
              <w:right w:val="single" w:sz="4" w:space="0" w:color="494A4C" w:themeColor="accent6" w:themeShade="80"/>
            </w:tcBorders>
            <w:shd w:val="clear" w:color="auto" w:fill="auto"/>
          </w:tcPr>
          <w:p w14:paraId="56C3A4AC" w14:textId="77777777" w:rsidR="005C4F1B" w:rsidRPr="00BD03C5" w:rsidRDefault="005C4F1B" w:rsidP="00BD03C5">
            <w:pPr>
              <w:pStyle w:val="Heading3"/>
              <w:keepNext w:val="0"/>
              <w:spacing w:before="0" w:after="0"/>
              <w:jc w:val="center"/>
              <w:outlineLvl w:val="2"/>
              <w:cnfStyle w:val="000000000000" w:firstRow="0" w:lastRow="0" w:firstColumn="0" w:lastColumn="0" w:oddVBand="0" w:evenVBand="0" w:oddHBand="0" w:evenHBand="0" w:firstRowFirstColumn="0" w:firstRowLastColumn="0" w:lastRowFirstColumn="0" w:lastRowLastColumn="0"/>
              <w:rPr>
                <w:rFonts w:eastAsiaTheme="minorHAnsi"/>
                <w:sz w:val="56"/>
                <w:szCs w:val="56"/>
              </w:rPr>
            </w:pPr>
            <w:r w:rsidRPr="00BD03C5">
              <w:rPr>
                <w:rFonts w:eastAsiaTheme="minorHAnsi"/>
                <w:color w:val="00B085" w:themeColor="accent5"/>
                <w:sz w:val="56"/>
                <w:szCs w:val="56"/>
              </w:rPr>
              <w:sym w:font="Wingdings" w:char="F0FC"/>
            </w:r>
          </w:p>
        </w:tc>
      </w:tr>
      <w:tr w:rsidR="000D51E9" w14:paraId="3C207D25" w14:textId="77777777" w:rsidTr="00BD03C5">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494A4C" w:themeColor="accent6" w:themeShade="80"/>
              <w:left w:val="single" w:sz="4" w:space="0" w:color="494A4C" w:themeColor="accent6" w:themeShade="80"/>
              <w:bottom w:val="single" w:sz="4" w:space="0" w:color="494A4C" w:themeColor="accent6" w:themeShade="80"/>
            </w:tcBorders>
            <w:shd w:val="clear" w:color="auto" w:fill="auto"/>
          </w:tcPr>
          <w:p w14:paraId="23AA569F" w14:textId="77777777" w:rsidR="005C4F1B" w:rsidRPr="00BD03C5" w:rsidRDefault="005C4F1B" w:rsidP="00880C92">
            <w:pPr>
              <w:pStyle w:val="Heading3"/>
              <w:keepNext w:val="0"/>
              <w:spacing w:before="0" w:after="0"/>
              <w:outlineLvl w:val="2"/>
              <w:rPr>
                <w:noProof/>
                <w:sz w:val="16"/>
                <w:szCs w:val="16"/>
                <w:lang w:val="en-AU" w:eastAsia="en-AU"/>
              </w:rPr>
            </w:pPr>
            <w:r w:rsidRPr="00BD03C5">
              <w:rPr>
                <w:noProof/>
                <w:sz w:val="16"/>
                <w:szCs w:val="16"/>
                <w:lang w:val="en-AU" w:eastAsia="en-AU"/>
              </w:rPr>
              <w:t xml:space="preserve">Allegation made before scheme </w:t>
            </w:r>
            <w:r w:rsidR="00513CE2">
              <w:rPr>
                <w:noProof/>
                <w:sz w:val="16"/>
                <w:szCs w:val="16"/>
                <w:lang w:val="en-AU" w:eastAsia="en-AU"/>
              </w:rPr>
              <w:t>covered</w:t>
            </w:r>
            <w:r w:rsidRPr="00BD03C5">
              <w:rPr>
                <w:noProof/>
                <w:sz w:val="16"/>
                <w:szCs w:val="16"/>
                <w:lang w:val="en-AU" w:eastAsia="en-AU"/>
              </w:rPr>
              <w:t xml:space="preserve"> Phase 1 organisation</w:t>
            </w:r>
            <w:r w:rsidR="00981AFB">
              <w:rPr>
                <w:noProof/>
                <w:sz w:val="16"/>
                <w:szCs w:val="16"/>
                <w:lang w:val="en-AU" w:eastAsia="en-AU"/>
              </w:rPr>
              <w:t>s</w:t>
            </w:r>
          </w:p>
        </w:tc>
        <w:tc>
          <w:tcPr>
            <w:tcW w:w="6946" w:type="dxa"/>
            <w:tcBorders>
              <w:top w:val="single" w:sz="4" w:space="0" w:color="494A4C" w:themeColor="accent6" w:themeShade="80"/>
              <w:bottom w:val="single" w:sz="4" w:space="0" w:color="494A4C" w:themeColor="accent6" w:themeShade="80"/>
            </w:tcBorders>
            <w:shd w:val="clear" w:color="auto" w:fill="auto"/>
          </w:tcPr>
          <w:p w14:paraId="58C9E322" w14:textId="77777777" w:rsidR="005C4F1B" w:rsidRDefault="005C4F1B" w:rsidP="00BD03C5">
            <w:pPr>
              <w:pStyle w:val="Heading3"/>
              <w:keepNext w:val="0"/>
              <w:spacing w:before="120" w:after="0"/>
              <w:outlineLvl w:val="2"/>
              <w:cnfStyle w:val="000000000000" w:firstRow="0" w:lastRow="0" w:firstColumn="0" w:lastColumn="0" w:oddVBand="0" w:evenVBand="0" w:oddHBand="0" w:evenHBand="0" w:firstRowFirstColumn="0" w:firstRowLastColumn="0" w:lastRowFirstColumn="0" w:lastRowLastColumn="0"/>
              <w:rPr>
                <w:noProof/>
                <w:lang w:val="en-AU" w:eastAsia="en-AU"/>
              </w:rPr>
            </w:pPr>
            <w:r>
              <w:rPr>
                <w:noProof/>
                <w:lang w:val="en-AU" w:eastAsia="en-AU"/>
              </w:rPr>
              <w:drawing>
                <wp:inline distT="0" distB="0" distL="0" distR="0" wp14:anchorId="1E0C1AA9" wp14:editId="51677AF8">
                  <wp:extent cx="415290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152900" cy="1162050"/>
                          </a:xfrm>
                          <a:prstGeom prst="rect">
                            <a:avLst/>
                          </a:prstGeom>
                        </pic:spPr>
                      </pic:pic>
                    </a:graphicData>
                  </a:graphic>
                </wp:inline>
              </w:drawing>
            </w:r>
          </w:p>
        </w:tc>
        <w:tc>
          <w:tcPr>
            <w:tcW w:w="1375" w:type="dxa"/>
            <w:tcBorders>
              <w:top w:val="single" w:sz="4" w:space="0" w:color="494A4C" w:themeColor="accent6" w:themeShade="80"/>
              <w:bottom w:val="single" w:sz="4" w:space="0" w:color="494A4C" w:themeColor="accent6" w:themeShade="80"/>
              <w:right w:val="single" w:sz="4" w:space="0" w:color="494A4C" w:themeColor="accent6" w:themeShade="80"/>
            </w:tcBorders>
            <w:shd w:val="clear" w:color="auto" w:fill="auto"/>
          </w:tcPr>
          <w:p w14:paraId="541B733B" w14:textId="77777777" w:rsidR="005C4F1B" w:rsidRDefault="005C4F1B" w:rsidP="00BD03C5">
            <w:pPr>
              <w:pStyle w:val="Heading3"/>
              <w:keepNext w:val="0"/>
              <w:spacing w:before="0" w:after="0"/>
              <w:jc w:val="center"/>
              <w:outlineLvl w:val="2"/>
              <w:cnfStyle w:val="000000000000" w:firstRow="0" w:lastRow="0" w:firstColumn="0" w:lastColumn="0" w:oddVBand="0" w:evenVBand="0" w:oddHBand="0" w:evenHBand="0" w:firstRowFirstColumn="0" w:firstRowLastColumn="0" w:lastRowFirstColumn="0" w:lastRowLastColumn="0"/>
              <w:rPr>
                <w:rFonts w:eastAsiaTheme="minorHAnsi"/>
              </w:rPr>
            </w:pPr>
            <w:r w:rsidRPr="00BD03C5">
              <w:rPr>
                <w:rFonts w:eastAsiaTheme="minorHAnsi"/>
                <w:color w:val="EE3024" w:themeColor="accent4"/>
                <w:sz w:val="56"/>
              </w:rPr>
              <w:sym w:font="Wingdings" w:char="F0FB"/>
            </w:r>
          </w:p>
        </w:tc>
      </w:tr>
    </w:tbl>
    <w:p w14:paraId="456DBEB2" w14:textId="77777777" w:rsidR="004C21F9" w:rsidRDefault="004C21F9" w:rsidP="00BD03C5">
      <w:pPr>
        <w:pStyle w:val="Heading3"/>
        <w:keepNext w:val="0"/>
        <w:rPr>
          <w:rFonts w:eastAsiaTheme="minorHAnsi"/>
        </w:rPr>
      </w:pPr>
      <w:r>
        <w:rPr>
          <w:rFonts w:eastAsiaTheme="minorHAnsi"/>
        </w:rPr>
        <w:t>Remaking allegations</w:t>
      </w:r>
    </w:p>
    <w:p w14:paraId="1E398CBB" w14:textId="015A6DA6" w:rsidR="00981AFB" w:rsidRDefault="00981AFB" w:rsidP="00A20001">
      <w:pPr>
        <w:pStyle w:val="CCYPText"/>
        <w:spacing w:before="120" w:after="240"/>
        <w:rPr>
          <w:rFonts w:eastAsiaTheme="minorHAnsi"/>
          <w:sz w:val="20"/>
          <w:szCs w:val="20"/>
        </w:rPr>
      </w:pPr>
      <w:r>
        <w:rPr>
          <w:rFonts w:eastAsiaTheme="minorHAnsi"/>
          <w:sz w:val="20"/>
          <w:szCs w:val="20"/>
        </w:rPr>
        <w:t>I</w:t>
      </w:r>
      <w:r w:rsidR="004C21F9">
        <w:rPr>
          <w:rFonts w:eastAsiaTheme="minorHAnsi"/>
          <w:sz w:val="20"/>
          <w:szCs w:val="20"/>
        </w:rPr>
        <w:t>f</w:t>
      </w:r>
      <w:r w:rsidR="008F3314">
        <w:rPr>
          <w:rFonts w:eastAsiaTheme="minorHAnsi"/>
          <w:sz w:val="20"/>
          <w:szCs w:val="20"/>
        </w:rPr>
        <w:t xml:space="preserve">, after the scheme covered an organisation, </w:t>
      </w:r>
      <w:r w:rsidR="004C21F9">
        <w:rPr>
          <w:rFonts w:eastAsiaTheme="minorHAnsi"/>
          <w:sz w:val="20"/>
          <w:szCs w:val="20"/>
        </w:rPr>
        <w:t xml:space="preserve">an allegation is ‘remade’ </w:t>
      </w:r>
      <w:r w:rsidR="0050402B">
        <w:rPr>
          <w:rFonts w:eastAsiaTheme="minorHAnsi"/>
          <w:sz w:val="20"/>
          <w:szCs w:val="20"/>
        </w:rPr>
        <w:t xml:space="preserve">or repeated </w:t>
      </w:r>
      <w:r w:rsidR="004C21F9">
        <w:rPr>
          <w:rFonts w:eastAsiaTheme="minorHAnsi"/>
          <w:sz w:val="20"/>
          <w:szCs w:val="20"/>
        </w:rPr>
        <w:t>(</w:t>
      </w:r>
      <w:r w:rsidR="00513CE2">
        <w:rPr>
          <w:rFonts w:eastAsiaTheme="minorHAnsi"/>
          <w:sz w:val="20"/>
          <w:szCs w:val="20"/>
        </w:rPr>
        <w:t>for example,</w:t>
      </w:r>
      <w:r w:rsidR="0050402B">
        <w:rPr>
          <w:rFonts w:eastAsiaTheme="minorHAnsi"/>
          <w:sz w:val="20"/>
          <w:szCs w:val="20"/>
        </w:rPr>
        <w:t xml:space="preserve"> an allegation previously made before the scheme covered the organisation is again conveyed or communicated after the scheme covered the organisation</w:t>
      </w:r>
      <w:r w:rsidR="004C21F9">
        <w:rPr>
          <w:rFonts w:eastAsiaTheme="minorHAnsi"/>
          <w:sz w:val="20"/>
          <w:szCs w:val="20"/>
        </w:rPr>
        <w:t xml:space="preserve">) that allegation </w:t>
      </w:r>
      <w:r w:rsidR="00513CE2">
        <w:rPr>
          <w:rFonts w:eastAsiaTheme="minorHAnsi"/>
          <w:sz w:val="20"/>
          <w:szCs w:val="20"/>
        </w:rPr>
        <w:t xml:space="preserve">may need to </w:t>
      </w:r>
      <w:r w:rsidR="004C21F9">
        <w:rPr>
          <w:rFonts w:eastAsiaTheme="minorHAnsi"/>
          <w:sz w:val="20"/>
          <w:szCs w:val="20"/>
        </w:rPr>
        <w:t xml:space="preserve">be reported to the Commission. </w:t>
      </w:r>
      <w:r>
        <w:rPr>
          <w:rFonts w:eastAsiaTheme="minorHAnsi"/>
          <w:sz w:val="20"/>
          <w:szCs w:val="20"/>
        </w:rPr>
        <w:t xml:space="preserve">Remade allegations </w:t>
      </w:r>
      <w:r w:rsidR="00513CE2">
        <w:rPr>
          <w:rFonts w:eastAsiaTheme="minorHAnsi"/>
          <w:sz w:val="20"/>
          <w:szCs w:val="20"/>
        </w:rPr>
        <w:t xml:space="preserve">may need to </w:t>
      </w:r>
      <w:r>
        <w:rPr>
          <w:rFonts w:eastAsiaTheme="minorHAnsi"/>
          <w:sz w:val="20"/>
          <w:szCs w:val="20"/>
        </w:rPr>
        <w:t xml:space="preserve">be reported to the Commission </w:t>
      </w:r>
      <w:r w:rsidR="004C21F9">
        <w:rPr>
          <w:rFonts w:eastAsiaTheme="minorHAnsi"/>
          <w:sz w:val="20"/>
          <w:szCs w:val="20"/>
        </w:rPr>
        <w:t xml:space="preserve">even if the allegation concerns the same or substantially the same conduct </w:t>
      </w:r>
      <w:r w:rsidR="00513CE2">
        <w:rPr>
          <w:rFonts w:eastAsiaTheme="minorHAnsi"/>
          <w:sz w:val="20"/>
          <w:szCs w:val="20"/>
        </w:rPr>
        <w:t xml:space="preserve">that was </w:t>
      </w:r>
      <w:r w:rsidR="004C21F9">
        <w:rPr>
          <w:rFonts w:eastAsiaTheme="minorHAnsi"/>
          <w:sz w:val="20"/>
          <w:szCs w:val="20"/>
        </w:rPr>
        <w:t xml:space="preserve">alleged before the </w:t>
      </w:r>
      <w:r w:rsidR="00CB72EA">
        <w:rPr>
          <w:rFonts w:eastAsiaTheme="minorHAnsi"/>
          <w:sz w:val="20"/>
          <w:szCs w:val="20"/>
        </w:rPr>
        <w:t xml:space="preserve">scheme </w:t>
      </w:r>
      <w:r w:rsidR="00513CE2">
        <w:rPr>
          <w:rFonts w:eastAsiaTheme="minorHAnsi"/>
          <w:sz w:val="20"/>
          <w:szCs w:val="20"/>
        </w:rPr>
        <w:t>covered the organisation</w:t>
      </w:r>
      <w:r w:rsidR="004C21F9">
        <w:rPr>
          <w:rFonts w:eastAsiaTheme="minorHAnsi"/>
          <w:sz w:val="20"/>
          <w:szCs w:val="20"/>
        </w:rPr>
        <w:t xml:space="preserve">. </w:t>
      </w:r>
      <w:r w:rsidR="00C40157">
        <w:rPr>
          <w:rFonts w:eastAsiaTheme="minorHAnsi"/>
          <w:sz w:val="20"/>
          <w:szCs w:val="20"/>
        </w:rPr>
        <w:t xml:space="preserve">The timeline below illustrates how this </w:t>
      </w:r>
      <w:r w:rsidR="00CA68CD">
        <w:rPr>
          <w:rFonts w:eastAsiaTheme="minorHAnsi"/>
          <w:sz w:val="20"/>
          <w:szCs w:val="20"/>
        </w:rPr>
        <w:t xml:space="preserve">may be relevant for </w:t>
      </w:r>
      <w:r w:rsidR="00C40157">
        <w:rPr>
          <w:rFonts w:eastAsiaTheme="minorHAnsi"/>
          <w:sz w:val="20"/>
          <w:szCs w:val="20"/>
        </w:rPr>
        <w:t>a Phase 1 organisation</w:t>
      </w:r>
      <w:r w:rsidR="00CA68CD">
        <w:rPr>
          <w:rFonts w:eastAsiaTheme="minorHAnsi"/>
          <w:sz w:val="20"/>
          <w:szCs w:val="20"/>
        </w:rPr>
        <w: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093"/>
        <w:gridCol w:w="6946"/>
        <w:gridCol w:w="1375"/>
      </w:tblGrid>
      <w:tr w:rsidR="00981AFB" w:rsidRPr="002A5294" w14:paraId="715A711E" w14:textId="77777777" w:rsidTr="00BD0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bottom w:val="single" w:sz="4" w:space="0" w:color="494A4C" w:themeColor="accent6" w:themeShade="80"/>
            </w:tcBorders>
            <w:shd w:val="solid" w:color="auto" w:fill="auto"/>
          </w:tcPr>
          <w:p w14:paraId="20D8A226" w14:textId="77777777" w:rsidR="00981AFB" w:rsidRPr="002A5294" w:rsidRDefault="00981AFB" w:rsidP="002A5294">
            <w:pPr>
              <w:pStyle w:val="Heading3"/>
              <w:keepNext w:val="0"/>
              <w:spacing w:before="0" w:after="0"/>
              <w:outlineLvl w:val="2"/>
              <w:rPr>
                <w:noProof/>
                <w:color w:val="FFFFFF" w:themeColor="background1"/>
                <w:sz w:val="16"/>
                <w:szCs w:val="16"/>
                <w:lang w:val="en-AU" w:eastAsia="en-AU"/>
              </w:rPr>
            </w:pPr>
            <w:r w:rsidRPr="002A5294">
              <w:rPr>
                <w:noProof/>
                <w:color w:val="FFFFFF" w:themeColor="background1"/>
                <w:sz w:val="16"/>
                <w:szCs w:val="16"/>
                <w:lang w:val="en-AU" w:eastAsia="en-AU"/>
              </w:rPr>
              <w:t>Type of allegation</w:t>
            </w:r>
          </w:p>
        </w:tc>
        <w:tc>
          <w:tcPr>
            <w:tcW w:w="6946" w:type="dxa"/>
            <w:tcBorders>
              <w:bottom w:val="single" w:sz="4" w:space="0" w:color="494A4C" w:themeColor="accent6" w:themeShade="80"/>
            </w:tcBorders>
            <w:shd w:val="solid" w:color="auto" w:fill="auto"/>
          </w:tcPr>
          <w:p w14:paraId="31D158D5" w14:textId="77777777" w:rsidR="00981AFB" w:rsidRPr="002A5294" w:rsidRDefault="00981AFB" w:rsidP="002A5294">
            <w:pPr>
              <w:pStyle w:val="Heading3"/>
              <w:keepNext w:val="0"/>
              <w:spacing w:before="0" w:after="0"/>
              <w:outlineLvl w:val="2"/>
              <w:cnfStyle w:val="100000000000" w:firstRow="1" w:lastRow="0" w:firstColumn="0" w:lastColumn="0" w:oddVBand="0" w:evenVBand="0" w:oddHBand="0" w:evenHBand="0" w:firstRowFirstColumn="0" w:firstRowLastColumn="0" w:lastRowFirstColumn="0" w:lastRowLastColumn="0"/>
              <w:rPr>
                <w:rFonts w:eastAsiaTheme="minorHAnsi"/>
                <w:color w:val="FFFFFF" w:themeColor="background1"/>
                <w:sz w:val="16"/>
                <w:szCs w:val="16"/>
              </w:rPr>
            </w:pPr>
            <w:r w:rsidRPr="002A5294">
              <w:rPr>
                <w:rFonts w:eastAsiaTheme="minorHAnsi"/>
                <w:color w:val="FFFFFF" w:themeColor="background1"/>
                <w:sz w:val="16"/>
                <w:szCs w:val="16"/>
              </w:rPr>
              <w:t>Timeline</w:t>
            </w:r>
          </w:p>
        </w:tc>
        <w:tc>
          <w:tcPr>
            <w:tcW w:w="1375" w:type="dxa"/>
            <w:tcBorders>
              <w:bottom w:val="single" w:sz="4" w:space="0" w:color="494A4C" w:themeColor="accent6" w:themeShade="80"/>
            </w:tcBorders>
            <w:shd w:val="solid" w:color="auto" w:fill="auto"/>
          </w:tcPr>
          <w:p w14:paraId="4749B2BA" w14:textId="77777777" w:rsidR="00981AFB" w:rsidRPr="002A5294" w:rsidRDefault="000D51E9" w:rsidP="002A5294">
            <w:pPr>
              <w:pStyle w:val="Heading3"/>
              <w:keepNext w:val="0"/>
              <w:spacing w:before="0" w:after="0"/>
              <w:outlineLvl w:val="2"/>
              <w:cnfStyle w:val="100000000000" w:firstRow="1" w:lastRow="0" w:firstColumn="0" w:lastColumn="0" w:oddVBand="0" w:evenVBand="0" w:oddHBand="0" w:evenHBand="0" w:firstRowFirstColumn="0" w:firstRowLastColumn="0" w:lastRowFirstColumn="0" w:lastRowLastColumn="0"/>
              <w:rPr>
                <w:rFonts w:eastAsiaTheme="minorHAnsi"/>
                <w:color w:val="FFFFFF" w:themeColor="background1"/>
                <w:sz w:val="16"/>
                <w:szCs w:val="16"/>
              </w:rPr>
            </w:pPr>
            <w:r w:rsidRPr="000D51E9">
              <w:rPr>
                <w:rFonts w:eastAsiaTheme="minorHAnsi"/>
                <w:color w:val="FFFFFF" w:themeColor="background1"/>
                <w:sz w:val="16"/>
                <w:szCs w:val="16"/>
              </w:rPr>
              <w:t>Could a report be required?</w:t>
            </w:r>
          </w:p>
        </w:tc>
      </w:tr>
      <w:tr w:rsidR="00981AFB" w:rsidRPr="002A5294" w14:paraId="2DFF14D7" w14:textId="77777777" w:rsidTr="00BD03C5">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494A4C" w:themeColor="accent6" w:themeShade="80"/>
              <w:left w:val="single" w:sz="4" w:space="0" w:color="494A4C" w:themeColor="accent6" w:themeShade="80"/>
              <w:bottom w:val="single" w:sz="4" w:space="0" w:color="494A4C" w:themeColor="accent6" w:themeShade="80"/>
            </w:tcBorders>
            <w:shd w:val="clear" w:color="auto" w:fill="auto"/>
          </w:tcPr>
          <w:p w14:paraId="35B28D27" w14:textId="77777777" w:rsidR="00981AFB" w:rsidRPr="002A5294" w:rsidRDefault="00981AFB" w:rsidP="00880C92">
            <w:pPr>
              <w:pStyle w:val="Heading3"/>
              <w:keepNext w:val="0"/>
              <w:spacing w:before="0" w:after="0"/>
              <w:outlineLvl w:val="2"/>
              <w:rPr>
                <w:noProof/>
                <w:sz w:val="16"/>
                <w:szCs w:val="16"/>
                <w:lang w:val="en-AU" w:eastAsia="en-AU"/>
              </w:rPr>
            </w:pPr>
            <w:r w:rsidRPr="002A5294">
              <w:rPr>
                <w:noProof/>
                <w:sz w:val="16"/>
                <w:szCs w:val="16"/>
                <w:lang w:val="en-AU" w:eastAsia="en-AU"/>
              </w:rPr>
              <w:t xml:space="preserve">Allegation </w:t>
            </w:r>
            <w:r>
              <w:rPr>
                <w:noProof/>
                <w:sz w:val="16"/>
                <w:szCs w:val="16"/>
                <w:lang w:val="en-AU" w:eastAsia="en-AU"/>
              </w:rPr>
              <w:t xml:space="preserve">was </w:t>
            </w:r>
            <w:r w:rsidRPr="002A5294">
              <w:rPr>
                <w:noProof/>
                <w:sz w:val="16"/>
                <w:szCs w:val="16"/>
                <w:lang w:val="en-AU" w:eastAsia="en-AU"/>
              </w:rPr>
              <w:t xml:space="preserve">made </w:t>
            </w:r>
            <w:r>
              <w:rPr>
                <w:noProof/>
                <w:sz w:val="16"/>
                <w:szCs w:val="16"/>
                <w:lang w:val="en-AU" w:eastAsia="en-AU"/>
              </w:rPr>
              <w:t xml:space="preserve">before the </w:t>
            </w:r>
            <w:r w:rsidRPr="002A5294">
              <w:rPr>
                <w:noProof/>
                <w:sz w:val="16"/>
                <w:szCs w:val="16"/>
                <w:lang w:val="en-AU" w:eastAsia="en-AU"/>
              </w:rPr>
              <w:t xml:space="preserve">scheme </w:t>
            </w:r>
            <w:r w:rsidR="00513CE2">
              <w:rPr>
                <w:noProof/>
                <w:sz w:val="16"/>
                <w:szCs w:val="16"/>
                <w:lang w:val="en-AU" w:eastAsia="en-AU"/>
              </w:rPr>
              <w:t xml:space="preserve">covered </w:t>
            </w:r>
            <w:r w:rsidRPr="002A5294">
              <w:rPr>
                <w:noProof/>
                <w:sz w:val="16"/>
                <w:szCs w:val="16"/>
                <w:lang w:val="en-AU" w:eastAsia="en-AU"/>
              </w:rPr>
              <w:t>Phase 1 organisation</w:t>
            </w:r>
            <w:r>
              <w:rPr>
                <w:noProof/>
                <w:sz w:val="16"/>
                <w:szCs w:val="16"/>
                <w:lang w:val="en-AU" w:eastAsia="en-AU"/>
              </w:rPr>
              <w:t xml:space="preserve">s, but is remade after the scheme </w:t>
            </w:r>
            <w:r w:rsidR="00513CE2">
              <w:rPr>
                <w:noProof/>
                <w:sz w:val="16"/>
                <w:szCs w:val="16"/>
                <w:lang w:val="en-AU" w:eastAsia="en-AU"/>
              </w:rPr>
              <w:t>covered that organisation</w:t>
            </w:r>
          </w:p>
        </w:tc>
        <w:tc>
          <w:tcPr>
            <w:tcW w:w="6946" w:type="dxa"/>
            <w:tcBorders>
              <w:top w:val="single" w:sz="4" w:space="0" w:color="494A4C" w:themeColor="accent6" w:themeShade="80"/>
              <w:bottom w:val="single" w:sz="4" w:space="0" w:color="494A4C" w:themeColor="accent6" w:themeShade="80"/>
            </w:tcBorders>
            <w:shd w:val="clear" w:color="auto" w:fill="auto"/>
          </w:tcPr>
          <w:p w14:paraId="1DDDD162" w14:textId="77777777" w:rsidR="00981AFB" w:rsidRDefault="00981AFB" w:rsidP="00BD03C5">
            <w:pPr>
              <w:pStyle w:val="Heading3"/>
              <w:keepNext w:val="0"/>
              <w:spacing w:before="120" w:after="0"/>
              <w:outlineLvl w:val="2"/>
              <w:cnfStyle w:val="000000000000" w:firstRow="0" w:lastRow="0" w:firstColumn="0" w:lastColumn="0" w:oddVBand="0" w:evenVBand="0" w:oddHBand="0" w:evenHBand="0" w:firstRowFirstColumn="0" w:firstRowLastColumn="0" w:lastRowFirstColumn="0" w:lastRowLastColumn="0"/>
              <w:rPr>
                <w:rFonts w:eastAsiaTheme="minorHAnsi"/>
              </w:rPr>
            </w:pPr>
            <w:r>
              <w:rPr>
                <w:noProof/>
                <w:lang w:val="en-AU" w:eastAsia="en-AU"/>
              </w:rPr>
              <w:drawing>
                <wp:inline distT="0" distB="0" distL="0" distR="0" wp14:anchorId="09E55111" wp14:editId="3D63ABE7">
                  <wp:extent cx="4143375" cy="11144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143375" cy="1114425"/>
                          </a:xfrm>
                          <a:prstGeom prst="rect">
                            <a:avLst/>
                          </a:prstGeom>
                        </pic:spPr>
                      </pic:pic>
                    </a:graphicData>
                  </a:graphic>
                </wp:inline>
              </w:drawing>
            </w:r>
          </w:p>
        </w:tc>
        <w:tc>
          <w:tcPr>
            <w:tcW w:w="1375" w:type="dxa"/>
            <w:tcBorders>
              <w:top w:val="single" w:sz="4" w:space="0" w:color="494A4C" w:themeColor="accent6" w:themeShade="80"/>
              <w:bottom w:val="single" w:sz="4" w:space="0" w:color="494A4C" w:themeColor="accent6" w:themeShade="80"/>
              <w:right w:val="single" w:sz="4" w:space="0" w:color="494A4C" w:themeColor="accent6" w:themeShade="80"/>
            </w:tcBorders>
            <w:shd w:val="clear" w:color="auto" w:fill="auto"/>
          </w:tcPr>
          <w:p w14:paraId="61B669A0" w14:textId="77777777" w:rsidR="00981AFB" w:rsidRPr="002A5294" w:rsidRDefault="00981AFB" w:rsidP="00BD03C5">
            <w:pPr>
              <w:pStyle w:val="Heading3"/>
              <w:keepNext w:val="0"/>
              <w:spacing w:before="0" w:after="0"/>
              <w:jc w:val="center"/>
              <w:outlineLvl w:val="2"/>
              <w:cnfStyle w:val="000000000000" w:firstRow="0" w:lastRow="0" w:firstColumn="0" w:lastColumn="0" w:oddVBand="0" w:evenVBand="0" w:oddHBand="0" w:evenHBand="0" w:firstRowFirstColumn="0" w:firstRowLastColumn="0" w:lastRowFirstColumn="0" w:lastRowLastColumn="0"/>
              <w:rPr>
                <w:rFonts w:eastAsiaTheme="minorHAnsi"/>
                <w:sz w:val="56"/>
                <w:szCs w:val="56"/>
              </w:rPr>
            </w:pPr>
            <w:r w:rsidRPr="002A5294">
              <w:rPr>
                <w:rFonts w:eastAsiaTheme="minorHAnsi"/>
                <w:color w:val="00B085" w:themeColor="accent5"/>
                <w:sz w:val="56"/>
                <w:szCs w:val="56"/>
              </w:rPr>
              <w:sym w:font="Wingdings" w:char="F0FC"/>
            </w:r>
          </w:p>
        </w:tc>
      </w:tr>
    </w:tbl>
    <w:p w14:paraId="2DCF3D4B" w14:textId="4522D993" w:rsidR="004C21F9" w:rsidRDefault="006458C0" w:rsidP="000C5983">
      <w:pPr>
        <w:pStyle w:val="CCYPText"/>
        <w:spacing w:before="120" w:after="120"/>
        <w:rPr>
          <w:rFonts w:eastAsiaTheme="minorHAnsi"/>
          <w:sz w:val="20"/>
          <w:szCs w:val="20"/>
        </w:rPr>
      </w:pPr>
      <w:r w:rsidRPr="00BD03C5">
        <w:rPr>
          <w:rFonts w:eastAsiaTheme="minorHAnsi"/>
          <w:b/>
          <w:noProof/>
          <w:sz w:val="24"/>
          <w:szCs w:val="26"/>
          <w:lang w:val="en-AU" w:eastAsia="en-AU"/>
        </w:rPr>
        <w:lastRenderedPageBreak/>
        <mc:AlternateContent>
          <mc:Choice Requires="wps">
            <w:drawing>
              <wp:anchor distT="0" distB="0" distL="114300" distR="114300" simplePos="0" relativeHeight="251661312" behindDoc="0" locked="0" layoutInCell="1" allowOverlap="1" wp14:anchorId="33C695A2" wp14:editId="4FFD7346">
                <wp:simplePos x="0" y="0"/>
                <wp:positionH relativeFrom="column">
                  <wp:posOffset>-51435</wp:posOffset>
                </wp:positionH>
                <wp:positionV relativeFrom="paragraph">
                  <wp:posOffset>894080</wp:posOffset>
                </wp:positionV>
                <wp:extent cx="6553200" cy="882650"/>
                <wp:effectExtent l="0" t="0" r="19050" b="12700"/>
                <wp:wrapSquare wrapText="bothSides"/>
                <wp:docPr id="19" name="Round Diagonal Corner Rectangle 19"/>
                <wp:cNvGraphicFramePr/>
                <a:graphic xmlns:a="http://schemas.openxmlformats.org/drawingml/2006/main">
                  <a:graphicData uri="http://schemas.microsoft.com/office/word/2010/wordprocessingShape">
                    <wps:wsp>
                      <wps:cNvSpPr/>
                      <wps:spPr>
                        <a:xfrm>
                          <a:off x="0" y="0"/>
                          <a:ext cx="6553200" cy="882650"/>
                        </a:xfrm>
                        <a:prstGeom prst="round2DiagRect">
                          <a:avLst/>
                        </a:prstGeom>
                      </wps:spPr>
                      <wps:style>
                        <a:lnRef idx="2">
                          <a:schemeClr val="accent2"/>
                        </a:lnRef>
                        <a:fillRef idx="1">
                          <a:schemeClr val="lt1"/>
                        </a:fillRef>
                        <a:effectRef idx="0">
                          <a:schemeClr val="accent2"/>
                        </a:effectRef>
                        <a:fontRef idx="minor">
                          <a:schemeClr val="dk1"/>
                        </a:fontRef>
                      </wps:style>
                      <wps:txbx>
                        <w:txbxContent>
                          <w:tbl>
                            <w:tblPr>
                              <w:tblStyle w:val="TableGrid"/>
                              <w:tblW w:w="0" w:type="auto"/>
                              <w:tblBorders>
                                <w:insideH w:val="none" w:sz="0" w:space="0" w:color="auto"/>
                                <w:insideV w:val="none" w:sz="0" w:space="0" w:color="auto"/>
                              </w:tblBorders>
                              <w:tblLook w:val="04A0" w:firstRow="1" w:lastRow="0" w:firstColumn="1" w:lastColumn="0" w:noHBand="0" w:noVBand="1"/>
                            </w:tblPr>
                            <w:tblGrid>
                              <w:gridCol w:w="817"/>
                              <w:gridCol w:w="8900"/>
                            </w:tblGrid>
                            <w:tr w:rsidR="00981AFB" w14:paraId="72460C6A" w14:textId="77777777" w:rsidTr="003B6F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top"/>
                                </w:tcPr>
                                <w:p w14:paraId="67F197BC" w14:textId="29721007" w:rsidR="00981AFB" w:rsidRPr="00BD03C5" w:rsidRDefault="00A20001" w:rsidP="00A20001">
                                  <w:pPr>
                                    <w:spacing w:before="240"/>
                                    <w:rPr>
                                      <w:sz w:val="20"/>
                                      <w:szCs w:val="20"/>
                                    </w:rPr>
                                  </w:pPr>
                                  <w:r w:rsidRPr="000A4869">
                                    <w:rPr>
                                      <w:noProof/>
                                      <w:color w:val="FF0000"/>
                                      <w:sz w:val="20"/>
                                      <w:szCs w:val="20"/>
                                      <w:lang w:val="en-AU" w:eastAsia="en-AU"/>
                                    </w:rPr>
                                    <w:drawing>
                                      <wp:inline distT="0" distB="0" distL="0" distR="0" wp14:anchorId="17DDB868" wp14:editId="2FF83BC8">
                                        <wp:extent cx="291116" cy="261257"/>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688" cy="271642"/>
                                                </a:xfrm>
                                                <a:prstGeom prst="rect">
                                                  <a:avLst/>
                                                </a:prstGeom>
                                                <a:noFill/>
                                                <a:ln>
                                                  <a:noFill/>
                                                </a:ln>
                                              </pic:spPr>
                                            </pic:pic>
                                          </a:graphicData>
                                        </a:graphic>
                                      </wp:inline>
                                    </w:drawing>
                                  </w:r>
                                  <w:r w:rsidR="00981AFB" w:rsidRPr="00BD03C5">
                                    <w:rPr>
                                      <w:sz w:val="20"/>
                                      <w:szCs w:val="20"/>
                                    </w:rPr>
                                    <w:br/>
                                  </w:r>
                                </w:p>
                              </w:tc>
                              <w:tc>
                                <w:tcPr>
                                  <w:tcW w:w="8900" w:type="dxa"/>
                                  <w:shd w:val="clear" w:color="auto" w:fill="auto"/>
                                  <w:vAlign w:val="top"/>
                                </w:tcPr>
                                <w:p w14:paraId="326F48BB" w14:textId="2986B283" w:rsidR="00981AFB" w:rsidRPr="00BD03C5" w:rsidRDefault="004331F9" w:rsidP="00A20001">
                                  <w:pPr>
                                    <w:spacing w:before="6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I</w:t>
                                  </w:r>
                                  <w:r>
                                    <w:rPr>
                                      <w:rFonts w:eastAsiaTheme="minorHAnsi"/>
                                      <w:sz w:val="20"/>
                                      <w:szCs w:val="20"/>
                                    </w:rPr>
                                    <w:t xml:space="preserve">f an allegation has only ever been made before the scheme covered your organisation, a head of an organisation </w:t>
                                  </w:r>
                                  <w:r w:rsidR="008A2D54" w:rsidRPr="000C5983">
                                    <w:rPr>
                                      <w:sz w:val="20"/>
                                      <w:szCs w:val="20"/>
                                    </w:rPr>
                                    <w:t xml:space="preserve">may </w:t>
                                  </w:r>
                                  <w:r w:rsidR="00981AFB" w:rsidRPr="000C5983">
                                    <w:rPr>
                                      <w:sz w:val="20"/>
                                      <w:szCs w:val="20"/>
                                    </w:rPr>
                                    <w:t>choose</w:t>
                                  </w:r>
                                  <w:r w:rsidR="008A2D54" w:rsidRPr="000C5983">
                                    <w:rPr>
                                      <w:sz w:val="20"/>
                                      <w:szCs w:val="20"/>
                                    </w:rPr>
                                    <w:t xml:space="preserve"> to report</w:t>
                                  </w:r>
                                  <w:r>
                                    <w:rPr>
                                      <w:sz w:val="20"/>
                                      <w:szCs w:val="20"/>
                                    </w:rPr>
                                    <w:t xml:space="preserve"> the allegation</w:t>
                                  </w:r>
                                  <w:r w:rsidR="008A2D54" w:rsidRPr="000C5983">
                                    <w:rPr>
                                      <w:sz w:val="20"/>
                                      <w:szCs w:val="20"/>
                                    </w:rPr>
                                    <w:t xml:space="preserve"> to the Commission</w:t>
                                  </w:r>
                                  <w:r>
                                    <w:rPr>
                                      <w:sz w:val="20"/>
                                      <w:szCs w:val="20"/>
                                    </w:rPr>
                                    <w:t>.</w:t>
                                  </w:r>
                                  <w:r w:rsidR="008A2D54" w:rsidRPr="000C5983">
                                    <w:rPr>
                                      <w:sz w:val="20"/>
                                      <w:szCs w:val="20"/>
                                    </w:rPr>
                                    <w:t xml:space="preserve"> Once </w:t>
                                  </w:r>
                                  <w:r w:rsidR="00A20001">
                                    <w:rPr>
                                      <w:sz w:val="20"/>
                                      <w:szCs w:val="20"/>
                                    </w:rPr>
                                    <w:t>that allegation has been</w:t>
                                  </w:r>
                                  <w:r w:rsidR="008A2D54" w:rsidRPr="000C5983">
                                    <w:rPr>
                                      <w:sz w:val="20"/>
                                      <w:szCs w:val="20"/>
                                    </w:rPr>
                                    <w:t xml:space="preserve"> </w:t>
                                  </w:r>
                                  <w:r w:rsidR="00A20001">
                                    <w:rPr>
                                      <w:sz w:val="20"/>
                                      <w:szCs w:val="20"/>
                                    </w:rPr>
                                    <w:t>reported</w:t>
                                  </w:r>
                                  <w:r w:rsidR="00005E25">
                                    <w:rPr>
                                      <w:sz w:val="20"/>
                                      <w:szCs w:val="20"/>
                                    </w:rPr>
                                    <w:t xml:space="preserve"> </w:t>
                                  </w:r>
                                  <w:r w:rsidR="00396173">
                                    <w:rPr>
                                      <w:sz w:val="20"/>
                                      <w:szCs w:val="20"/>
                                    </w:rPr>
                                    <w:t>to the Commission</w:t>
                                  </w:r>
                                  <w:r w:rsidR="00A20001">
                                    <w:rPr>
                                      <w:sz w:val="20"/>
                                      <w:szCs w:val="20"/>
                                    </w:rPr>
                                    <w:t xml:space="preserve"> by the head of an organisation, that head must investigate the allegation and give the Commission the required updates. </w:t>
                                  </w:r>
                                </w:p>
                              </w:tc>
                            </w:tr>
                          </w:tbl>
                          <w:p w14:paraId="04574096" w14:textId="77777777" w:rsidR="00981AFB" w:rsidRDefault="00981AFB" w:rsidP="00BD03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695A2" id="Round Diagonal Corner Rectangle 19" o:spid="_x0000_s1028" style="position:absolute;margin-left:-4.05pt;margin-top:70.4pt;width:516pt;height: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53200,882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" adj="-11796480,,5400" path="m147111,l6553200,r,l6553200,735539v,81247,-65864,147111,-147111,147111l,882650r,l,147111c,65864,65864,,147111,xe" fillcolor="white [3201]" strokecolor="#f68a33 [3205]" strokeweight="1pt">
                <v:stroke joinstyle="miter"/>
                <v:formulas/>
                <v:path arrowok="t" o:connecttype="custom" o:connectlocs="147111,0;6553200,0;6553200,0;6553200,735539;6406089,882650;0,882650;0,882650;0,147111;147111,0" o:connectangles="0,0,0,0,0,0,0,0,0" textboxrect="0,0,6553200,882650"/>
                <v:textbox>
                  <w:txbxContent>
                    <w:tbl>
                      <w:tblPr>
                        <w:tblStyle w:val="TableGrid"/>
                        <w:tblW w:w="0" w:type="auto"/>
                        <w:tblBorders>
                          <w:insideH w:val="none" w:sz="0" w:space="0" w:color="auto"/>
                          <w:insideV w:val="none" w:sz="0" w:space="0" w:color="auto"/>
                        </w:tblBorders>
                        <w:tblLook w:val="04A0" w:firstRow="1" w:lastRow="0" w:firstColumn="1" w:lastColumn="0" w:noHBand="0" w:noVBand="1"/>
                      </w:tblPr>
                      <w:tblGrid>
                        <w:gridCol w:w="817"/>
                        <w:gridCol w:w="8900"/>
                      </w:tblGrid>
                      <w:tr w:rsidR="00981AFB" w14:paraId="72460C6A" w14:textId="77777777" w:rsidTr="003B6F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top"/>
                          </w:tcPr>
                          <w:p w14:paraId="67F197BC" w14:textId="29721007" w:rsidR="00981AFB" w:rsidRPr="00BD03C5" w:rsidRDefault="00A20001" w:rsidP="00A20001">
                            <w:pPr>
                              <w:spacing w:before="240"/>
                              <w:rPr>
                                <w:sz w:val="20"/>
                                <w:szCs w:val="20"/>
                              </w:rPr>
                            </w:pPr>
                            <w:r w:rsidRPr="000A4869">
                              <w:rPr>
                                <w:noProof/>
                                <w:color w:val="FF0000"/>
                                <w:sz w:val="20"/>
                                <w:szCs w:val="20"/>
                                <w:lang w:val="en-AU" w:eastAsia="en-AU"/>
                              </w:rPr>
                              <w:drawing>
                                <wp:inline distT="0" distB="0" distL="0" distR="0" wp14:anchorId="17DDB868" wp14:editId="2FF83BC8">
                                  <wp:extent cx="291116" cy="261257"/>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688" cy="271642"/>
                                          </a:xfrm>
                                          <a:prstGeom prst="rect">
                                            <a:avLst/>
                                          </a:prstGeom>
                                          <a:noFill/>
                                          <a:ln>
                                            <a:noFill/>
                                          </a:ln>
                                        </pic:spPr>
                                      </pic:pic>
                                    </a:graphicData>
                                  </a:graphic>
                                </wp:inline>
                              </w:drawing>
                            </w:r>
                            <w:r w:rsidR="00981AFB" w:rsidRPr="00BD03C5">
                              <w:rPr>
                                <w:sz w:val="20"/>
                                <w:szCs w:val="20"/>
                              </w:rPr>
                              <w:br/>
                            </w:r>
                          </w:p>
                        </w:tc>
                        <w:tc>
                          <w:tcPr>
                            <w:tcW w:w="8900" w:type="dxa"/>
                            <w:shd w:val="clear" w:color="auto" w:fill="auto"/>
                            <w:vAlign w:val="top"/>
                          </w:tcPr>
                          <w:p w14:paraId="326F48BB" w14:textId="2986B283" w:rsidR="00981AFB" w:rsidRPr="00BD03C5" w:rsidRDefault="004331F9" w:rsidP="00A20001">
                            <w:pPr>
                              <w:spacing w:before="6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I</w:t>
                            </w:r>
                            <w:r>
                              <w:rPr>
                                <w:rFonts w:eastAsiaTheme="minorHAnsi"/>
                                <w:sz w:val="20"/>
                                <w:szCs w:val="20"/>
                              </w:rPr>
                              <w:t xml:space="preserve">f an allegation has only ever been made before the scheme covered your organisation, a head of an organisation </w:t>
                            </w:r>
                            <w:r w:rsidR="008A2D54" w:rsidRPr="000C5983">
                              <w:rPr>
                                <w:sz w:val="20"/>
                                <w:szCs w:val="20"/>
                              </w:rPr>
                              <w:t xml:space="preserve">may </w:t>
                            </w:r>
                            <w:r w:rsidR="00981AFB" w:rsidRPr="000C5983">
                              <w:rPr>
                                <w:sz w:val="20"/>
                                <w:szCs w:val="20"/>
                              </w:rPr>
                              <w:t>choose</w:t>
                            </w:r>
                            <w:r w:rsidR="008A2D54" w:rsidRPr="000C5983">
                              <w:rPr>
                                <w:sz w:val="20"/>
                                <w:szCs w:val="20"/>
                              </w:rPr>
                              <w:t xml:space="preserve"> to report</w:t>
                            </w:r>
                            <w:r>
                              <w:rPr>
                                <w:sz w:val="20"/>
                                <w:szCs w:val="20"/>
                              </w:rPr>
                              <w:t xml:space="preserve"> the allegation</w:t>
                            </w:r>
                            <w:r w:rsidR="008A2D54" w:rsidRPr="000C5983">
                              <w:rPr>
                                <w:sz w:val="20"/>
                                <w:szCs w:val="20"/>
                              </w:rPr>
                              <w:t xml:space="preserve"> to the Commission</w:t>
                            </w:r>
                            <w:r>
                              <w:rPr>
                                <w:sz w:val="20"/>
                                <w:szCs w:val="20"/>
                              </w:rPr>
                              <w:t>.</w:t>
                            </w:r>
                            <w:r w:rsidR="008A2D54" w:rsidRPr="000C5983">
                              <w:rPr>
                                <w:sz w:val="20"/>
                                <w:szCs w:val="20"/>
                              </w:rPr>
                              <w:t xml:space="preserve"> Once </w:t>
                            </w:r>
                            <w:r w:rsidR="00A20001">
                              <w:rPr>
                                <w:sz w:val="20"/>
                                <w:szCs w:val="20"/>
                              </w:rPr>
                              <w:t>that allegation has been</w:t>
                            </w:r>
                            <w:r w:rsidR="008A2D54" w:rsidRPr="000C5983">
                              <w:rPr>
                                <w:sz w:val="20"/>
                                <w:szCs w:val="20"/>
                              </w:rPr>
                              <w:t xml:space="preserve"> </w:t>
                            </w:r>
                            <w:r w:rsidR="00A20001">
                              <w:rPr>
                                <w:sz w:val="20"/>
                                <w:szCs w:val="20"/>
                              </w:rPr>
                              <w:t>reported</w:t>
                            </w:r>
                            <w:r w:rsidR="00005E25">
                              <w:rPr>
                                <w:sz w:val="20"/>
                                <w:szCs w:val="20"/>
                              </w:rPr>
                              <w:t xml:space="preserve"> </w:t>
                            </w:r>
                            <w:r w:rsidR="00396173">
                              <w:rPr>
                                <w:sz w:val="20"/>
                                <w:szCs w:val="20"/>
                              </w:rPr>
                              <w:t>to the Commission</w:t>
                            </w:r>
                            <w:r w:rsidR="00A20001">
                              <w:rPr>
                                <w:sz w:val="20"/>
                                <w:szCs w:val="20"/>
                              </w:rPr>
                              <w:t xml:space="preserve"> by the head of an organisation, that head must investigate the allegation and give the Commission the required updates. </w:t>
                            </w:r>
                          </w:p>
                        </w:tc>
                      </w:tr>
                    </w:tbl>
                    <w:p w14:paraId="04574096" w14:textId="77777777" w:rsidR="00981AFB" w:rsidRDefault="00981AFB" w:rsidP="00BD03C5">
                      <w:pPr>
                        <w:jc w:val="center"/>
                      </w:pPr>
                    </w:p>
                  </w:txbxContent>
                </v:textbox>
                <w10:wrap type="square"/>
              </v:shape>
            </w:pict>
          </mc:Fallback>
        </mc:AlternateContent>
      </w:r>
      <w:r w:rsidR="004C21F9">
        <w:rPr>
          <w:rFonts w:eastAsiaTheme="minorHAnsi"/>
          <w:sz w:val="20"/>
          <w:szCs w:val="20"/>
        </w:rPr>
        <w:t>In cases where allegations are remade, an organisation</w:t>
      </w:r>
      <w:r w:rsidR="00981AFB">
        <w:rPr>
          <w:rFonts w:eastAsiaTheme="minorHAnsi"/>
          <w:sz w:val="20"/>
          <w:szCs w:val="20"/>
        </w:rPr>
        <w:t xml:space="preserve"> </w:t>
      </w:r>
      <w:r w:rsidR="00C40157">
        <w:rPr>
          <w:rFonts w:eastAsiaTheme="minorHAnsi"/>
          <w:sz w:val="20"/>
          <w:szCs w:val="20"/>
        </w:rPr>
        <w:t xml:space="preserve">will not </w:t>
      </w:r>
      <w:r w:rsidR="00396173">
        <w:rPr>
          <w:rFonts w:eastAsiaTheme="minorHAnsi"/>
          <w:sz w:val="20"/>
          <w:szCs w:val="20"/>
        </w:rPr>
        <w:t>always</w:t>
      </w:r>
      <w:r w:rsidR="00C40157">
        <w:rPr>
          <w:rFonts w:eastAsiaTheme="minorHAnsi"/>
          <w:sz w:val="20"/>
          <w:szCs w:val="20"/>
        </w:rPr>
        <w:t xml:space="preserve"> need to </w:t>
      </w:r>
      <w:r w:rsidR="00981AFB">
        <w:rPr>
          <w:rFonts w:eastAsiaTheme="minorHAnsi"/>
          <w:sz w:val="20"/>
          <w:szCs w:val="20"/>
        </w:rPr>
        <w:t>conduct</w:t>
      </w:r>
      <w:r w:rsidR="004C21F9">
        <w:rPr>
          <w:rFonts w:eastAsiaTheme="minorHAnsi"/>
          <w:sz w:val="20"/>
          <w:szCs w:val="20"/>
        </w:rPr>
        <w:t xml:space="preserve"> a fresh investigation. For example, if an organisation is satisfied that it </w:t>
      </w:r>
      <w:r w:rsidR="00981AFB">
        <w:rPr>
          <w:rFonts w:eastAsiaTheme="minorHAnsi"/>
          <w:sz w:val="20"/>
          <w:szCs w:val="20"/>
        </w:rPr>
        <w:t xml:space="preserve">has already </w:t>
      </w:r>
      <w:r w:rsidR="004C21F9">
        <w:rPr>
          <w:rFonts w:eastAsiaTheme="minorHAnsi"/>
          <w:sz w:val="20"/>
          <w:szCs w:val="20"/>
        </w:rPr>
        <w:t xml:space="preserve">properly investigated </w:t>
      </w:r>
      <w:r w:rsidR="001513E5">
        <w:rPr>
          <w:rFonts w:eastAsiaTheme="minorHAnsi"/>
          <w:sz w:val="20"/>
          <w:szCs w:val="20"/>
        </w:rPr>
        <w:t>and made findings about the alleged reportable conduct</w:t>
      </w:r>
      <w:r w:rsidR="004C21F9">
        <w:rPr>
          <w:rFonts w:eastAsiaTheme="minorHAnsi"/>
          <w:sz w:val="20"/>
          <w:szCs w:val="20"/>
        </w:rPr>
        <w:t>, it may submit the findings from its previous investigation</w:t>
      </w:r>
      <w:r w:rsidR="00C40157">
        <w:rPr>
          <w:rFonts w:eastAsiaTheme="minorHAnsi"/>
          <w:sz w:val="20"/>
          <w:szCs w:val="20"/>
        </w:rPr>
        <w:t xml:space="preserve"> to the Commission</w:t>
      </w:r>
      <w:r w:rsidR="004C21F9">
        <w:rPr>
          <w:rFonts w:eastAsiaTheme="minorHAnsi"/>
          <w:sz w:val="20"/>
          <w:szCs w:val="20"/>
        </w:rPr>
        <w:t xml:space="preserve">. </w:t>
      </w:r>
      <w:r w:rsidR="00CB72EA">
        <w:rPr>
          <w:rFonts w:eastAsiaTheme="minorHAnsi"/>
          <w:sz w:val="20"/>
          <w:szCs w:val="20"/>
        </w:rPr>
        <w:t xml:space="preserve">In cases where allegations are remade and </w:t>
      </w:r>
      <w:r w:rsidR="004C21F9">
        <w:rPr>
          <w:rFonts w:eastAsiaTheme="minorHAnsi"/>
          <w:sz w:val="20"/>
          <w:szCs w:val="20"/>
        </w:rPr>
        <w:t xml:space="preserve">new </w:t>
      </w:r>
      <w:r w:rsidR="00525FF4">
        <w:rPr>
          <w:rFonts w:eastAsiaTheme="minorHAnsi"/>
          <w:sz w:val="20"/>
          <w:szCs w:val="20"/>
        </w:rPr>
        <w:t xml:space="preserve">relevant </w:t>
      </w:r>
      <w:r w:rsidR="004C21F9">
        <w:rPr>
          <w:rFonts w:eastAsiaTheme="minorHAnsi"/>
          <w:sz w:val="20"/>
          <w:szCs w:val="20"/>
        </w:rPr>
        <w:t>evidenc</w:t>
      </w:r>
      <w:r w:rsidR="00CB72EA">
        <w:rPr>
          <w:rFonts w:eastAsiaTheme="minorHAnsi"/>
          <w:sz w:val="20"/>
          <w:szCs w:val="20"/>
        </w:rPr>
        <w:t xml:space="preserve">e comes to light, organisations are encouraged to contact the Commission for guidance on whether </w:t>
      </w:r>
      <w:r w:rsidR="00981AFB">
        <w:rPr>
          <w:rFonts w:eastAsiaTheme="minorHAnsi"/>
          <w:sz w:val="20"/>
          <w:szCs w:val="20"/>
        </w:rPr>
        <w:t>a fresh investigation</w:t>
      </w:r>
      <w:r w:rsidR="00C40157">
        <w:rPr>
          <w:rFonts w:eastAsiaTheme="minorHAnsi"/>
          <w:sz w:val="20"/>
          <w:szCs w:val="20"/>
        </w:rPr>
        <w:t xml:space="preserve"> </w:t>
      </w:r>
      <w:r w:rsidR="00CB72EA">
        <w:rPr>
          <w:rFonts w:eastAsiaTheme="minorHAnsi"/>
          <w:sz w:val="20"/>
          <w:szCs w:val="20"/>
        </w:rPr>
        <w:t>should be conducted</w:t>
      </w:r>
      <w:r w:rsidR="00C40157">
        <w:rPr>
          <w:rFonts w:eastAsiaTheme="minorHAnsi"/>
          <w:sz w:val="20"/>
          <w:szCs w:val="20"/>
        </w:rPr>
        <w:t>.</w:t>
      </w:r>
    </w:p>
    <w:p w14:paraId="1F2C1F83" w14:textId="12A5CB0D" w:rsidR="00E9238B" w:rsidRPr="003E196A" w:rsidRDefault="00E9238B" w:rsidP="003E196A">
      <w:pPr>
        <w:pStyle w:val="CCYPText"/>
        <w:spacing w:before="240" w:after="120"/>
        <w:rPr>
          <w:rFonts w:eastAsiaTheme="minorHAnsi"/>
          <w:sz w:val="20"/>
          <w:szCs w:val="20"/>
        </w:rPr>
      </w:pPr>
      <w:r>
        <w:rPr>
          <w:rFonts w:eastAsiaTheme="minorHAnsi"/>
          <w:sz w:val="20"/>
          <w:szCs w:val="20"/>
        </w:rPr>
        <w:t xml:space="preserve">Accordingly, the head of an organisation could be required to report to the Commission an allegation that one of their workers or volunteers committed reportable conduct that was ‘made’ or ‘remade’ while the scheme covered their organisation. If an allegation </w:t>
      </w:r>
      <w:r w:rsidR="003E196A">
        <w:rPr>
          <w:rFonts w:eastAsiaTheme="minorHAnsi"/>
          <w:sz w:val="20"/>
          <w:szCs w:val="20"/>
        </w:rPr>
        <w:t xml:space="preserve">has only ever been </w:t>
      </w:r>
      <w:r>
        <w:rPr>
          <w:rFonts w:eastAsiaTheme="minorHAnsi"/>
          <w:sz w:val="20"/>
          <w:szCs w:val="20"/>
        </w:rPr>
        <w:t>made before the scheme covered an organisation, that allegation can be disclosed to the Commission, but a report will only be required if that allegation has been remade or repeated</w:t>
      </w:r>
      <w:r w:rsidR="003E196A">
        <w:rPr>
          <w:rFonts w:eastAsiaTheme="minorHAnsi"/>
          <w:sz w:val="20"/>
          <w:szCs w:val="20"/>
        </w:rPr>
        <w:t xml:space="preserve"> while the scheme covered an organisation.</w:t>
      </w:r>
      <w:r>
        <w:rPr>
          <w:rFonts w:eastAsiaTheme="minorHAnsi"/>
          <w:sz w:val="20"/>
          <w:szCs w:val="20"/>
        </w:rPr>
        <w:t xml:space="preserve"> </w:t>
      </w:r>
    </w:p>
    <w:p w14:paraId="026F4123" w14:textId="77777777" w:rsidR="00C82644" w:rsidRDefault="00E01C42" w:rsidP="00BD03C5">
      <w:pPr>
        <w:pStyle w:val="Heading2"/>
        <w:keepNext w:val="0"/>
        <w:rPr>
          <w:rFonts w:eastAsiaTheme="minorHAnsi"/>
        </w:rPr>
      </w:pPr>
      <w:r>
        <w:rPr>
          <w:rFonts w:eastAsiaTheme="minorHAnsi"/>
        </w:rPr>
        <w:t>Timing of employment or engagement</w:t>
      </w:r>
    </w:p>
    <w:p w14:paraId="33BDD3A8" w14:textId="77777777" w:rsidR="00886D23" w:rsidRDefault="00C40157" w:rsidP="00A20001">
      <w:pPr>
        <w:pStyle w:val="CCYPText"/>
        <w:spacing w:before="120" w:after="240"/>
        <w:rPr>
          <w:rFonts w:eastAsiaTheme="minorHAnsi"/>
          <w:sz w:val="20"/>
          <w:szCs w:val="20"/>
        </w:rPr>
      </w:pPr>
      <w:r w:rsidRPr="00BD03C5">
        <w:rPr>
          <w:rFonts w:eastAsiaTheme="minorHAnsi"/>
          <w:sz w:val="20"/>
          <w:szCs w:val="20"/>
        </w:rPr>
        <w:t xml:space="preserve">The scheme only applies </w:t>
      </w:r>
      <w:r w:rsidR="00396173">
        <w:rPr>
          <w:rFonts w:eastAsiaTheme="minorHAnsi"/>
          <w:sz w:val="20"/>
          <w:szCs w:val="20"/>
        </w:rPr>
        <w:t xml:space="preserve">to </w:t>
      </w:r>
      <w:r w:rsidRPr="00BD03C5">
        <w:rPr>
          <w:rFonts w:eastAsiaTheme="minorHAnsi"/>
          <w:sz w:val="20"/>
          <w:szCs w:val="20"/>
        </w:rPr>
        <w:t xml:space="preserve">those workers or volunteers who have been employed </w:t>
      </w:r>
      <w:r>
        <w:rPr>
          <w:rFonts w:eastAsiaTheme="minorHAnsi"/>
          <w:sz w:val="20"/>
          <w:szCs w:val="20"/>
        </w:rPr>
        <w:t xml:space="preserve">or </w:t>
      </w:r>
      <w:r w:rsidRPr="00BD03C5">
        <w:rPr>
          <w:rFonts w:eastAsiaTheme="minorHAnsi"/>
          <w:sz w:val="20"/>
          <w:szCs w:val="20"/>
        </w:rPr>
        <w:t xml:space="preserve">engaged </w:t>
      </w:r>
      <w:r>
        <w:rPr>
          <w:rFonts w:eastAsiaTheme="minorHAnsi"/>
          <w:sz w:val="20"/>
          <w:szCs w:val="20"/>
        </w:rPr>
        <w:t xml:space="preserve">by an organisation covered by the scheme, </w:t>
      </w:r>
      <w:r w:rsidR="00E01C42">
        <w:rPr>
          <w:rFonts w:eastAsiaTheme="minorHAnsi"/>
          <w:sz w:val="20"/>
          <w:szCs w:val="20"/>
        </w:rPr>
        <w:t>while</w:t>
      </w:r>
      <w:r>
        <w:rPr>
          <w:rFonts w:eastAsiaTheme="minorHAnsi"/>
          <w:sz w:val="20"/>
          <w:szCs w:val="20"/>
        </w:rPr>
        <w:t xml:space="preserve"> the scheme covered that organisation.</w:t>
      </w:r>
      <w:r w:rsidR="00CA68CD">
        <w:rPr>
          <w:rFonts w:eastAsiaTheme="minorHAnsi"/>
          <w:sz w:val="20"/>
          <w:szCs w:val="20"/>
        </w:rPr>
        <w:t xml:space="preserve"> The timelines below illustrate how this may be relevant for a Phase 1 organisation.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093"/>
        <w:gridCol w:w="6946"/>
        <w:gridCol w:w="1375"/>
      </w:tblGrid>
      <w:tr w:rsidR="00CA68CD" w:rsidRPr="002A5294" w14:paraId="0941BE40" w14:textId="77777777" w:rsidTr="002A529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93" w:type="dxa"/>
            <w:tcBorders>
              <w:bottom w:val="single" w:sz="4" w:space="0" w:color="494A4C" w:themeColor="accent6" w:themeShade="80"/>
            </w:tcBorders>
            <w:shd w:val="solid" w:color="auto" w:fill="auto"/>
          </w:tcPr>
          <w:p w14:paraId="146DB5BE" w14:textId="77777777" w:rsidR="00CA68CD" w:rsidRPr="002A5294" w:rsidRDefault="00CA68CD" w:rsidP="002A5294">
            <w:pPr>
              <w:pStyle w:val="Heading3"/>
              <w:keepNext w:val="0"/>
              <w:spacing w:before="0" w:after="0"/>
              <w:outlineLvl w:val="2"/>
              <w:rPr>
                <w:noProof/>
                <w:color w:val="FFFFFF" w:themeColor="background1"/>
                <w:sz w:val="16"/>
                <w:szCs w:val="16"/>
                <w:lang w:val="en-AU" w:eastAsia="en-AU"/>
              </w:rPr>
            </w:pPr>
            <w:r w:rsidRPr="002A5294">
              <w:rPr>
                <w:noProof/>
                <w:color w:val="FFFFFF" w:themeColor="background1"/>
                <w:sz w:val="16"/>
                <w:szCs w:val="16"/>
                <w:lang w:val="en-AU" w:eastAsia="en-AU"/>
              </w:rPr>
              <w:t>Type of allegation</w:t>
            </w:r>
          </w:p>
        </w:tc>
        <w:tc>
          <w:tcPr>
            <w:tcW w:w="6946" w:type="dxa"/>
            <w:tcBorders>
              <w:bottom w:val="single" w:sz="4" w:space="0" w:color="494A4C" w:themeColor="accent6" w:themeShade="80"/>
            </w:tcBorders>
            <w:shd w:val="solid" w:color="auto" w:fill="auto"/>
          </w:tcPr>
          <w:p w14:paraId="4FE1E81B" w14:textId="77777777" w:rsidR="00CA68CD" w:rsidRPr="002A5294" w:rsidRDefault="00CA68CD" w:rsidP="002A5294">
            <w:pPr>
              <w:pStyle w:val="Heading3"/>
              <w:keepNext w:val="0"/>
              <w:spacing w:before="0" w:after="0"/>
              <w:outlineLvl w:val="2"/>
              <w:cnfStyle w:val="100000000000" w:firstRow="1" w:lastRow="0" w:firstColumn="0" w:lastColumn="0" w:oddVBand="0" w:evenVBand="0" w:oddHBand="0" w:evenHBand="0" w:firstRowFirstColumn="0" w:firstRowLastColumn="0" w:lastRowFirstColumn="0" w:lastRowLastColumn="0"/>
              <w:rPr>
                <w:rFonts w:eastAsiaTheme="minorHAnsi"/>
                <w:color w:val="FFFFFF" w:themeColor="background1"/>
                <w:sz w:val="16"/>
                <w:szCs w:val="16"/>
              </w:rPr>
            </w:pPr>
            <w:r w:rsidRPr="002A5294">
              <w:rPr>
                <w:rFonts w:eastAsiaTheme="minorHAnsi"/>
                <w:color w:val="FFFFFF" w:themeColor="background1"/>
                <w:sz w:val="16"/>
                <w:szCs w:val="16"/>
              </w:rPr>
              <w:t>Timeline</w:t>
            </w:r>
          </w:p>
        </w:tc>
        <w:tc>
          <w:tcPr>
            <w:tcW w:w="1375" w:type="dxa"/>
            <w:tcBorders>
              <w:bottom w:val="single" w:sz="4" w:space="0" w:color="494A4C" w:themeColor="accent6" w:themeShade="80"/>
            </w:tcBorders>
            <w:shd w:val="solid" w:color="auto" w:fill="auto"/>
          </w:tcPr>
          <w:p w14:paraId="2892227C" w14:textId="77777777" w:rsidR="00CA68CD" w:rsidRPr="002A5294" w:rsidRDefault="00CA68CD" w:rsidP="002A5294">
            <w:pPr>
              <w:pStyle w:val="Heading3"/>
              <w:keepNext w:val="0"/>
              <w:spacing w:before="0" w:after="0"/>
              <w:outlineLvl w:val="2"/>
              <w:cnfStyle w:val="100000000000" w:firstRow="1" w:lastRow="0" w:firstColumn="0" w:lastColumn="0" w:oddVBand="0" w:evenVBand="0" w:oddHBand="0" w:evenHBand="0" w:firstRowFirstColumn="0" w:firstRowLastColumn="0" w:lastRowFirstColumn="0" w:lastRowLastColumn="0"/>
              <w:rPr>
                <w:rFonts w:eastAsiaTheme="minorHAnsi"/>
                <w:color w:val="FFFFFF" w:themeColor="background1"/>
                <w:sz w:val="16"/>
                <w:szCs w:val="16"/>
              </w:rPr>
            </w:pPr>
            <w:r>
              <w:rPr>
                <w:rFonts w:eastAsiaTheme="minorHAnsi"/>
                <w:color w:val="FFFFFF" w:themeColor="background1"/>
                <w:sz w:val="16"/>
                <w:szCs w:val="16"/>
              </w:rPr>
              <w:t>Could a r</w:t>
            </w:r>
            <w:r w:rsidRPr="002A5294">
              <w:rPr>
                <w:rFonts w:eastAsiaTheme="minorHAnsi"/>
                <w:color w:val="FFFFFF" w:themeColor="background1"/>
                <w:sz w:val="16"/>
                <w:szCs w:val="16"/>
              </w:rPr>
              <w:t xml:space="preserve">eport </w:t>
            </w:r>
            <w:r>
              <w:rPr>
                <w:rFonts w:eastAsiaTheme="minorHAnsi"/>
                <w:color w:val="FFFFFF" w:themeColor="background1"/>
                <w:sz w:val="16"/>
                <w:szCs w:val="16"/>
              </w:rPr>
              <w:t xml:space="preserve">be </w:t>
            </w:r>
            <w:r w:rsidRPr="002A5294">
              <w:rPr>
                <w:rFonts w:eastAsiaTheme="minorHAnsi"/>
                <w:color w:val="FFFFFF" w:themeColor="background1"/>
                <w:sz w:val="16"/>
                <w:szCs w:val="16"/>
              </w:rPr>
              <w:t>required?</w:t>
            </w:r>
          </w:p>
        </w:tc>
      </w:tr>
      <w:tr w:rsidR="00CA68CD" w:rsidRPr="002A5294" w14:paraId="4F852EA0" w14:textId="77777777" w:rsidTr="002A5294">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494A4C" w:themeColor="accent6" w:themeShade="80"/>
              <w:left w:val="single" w:sz="4" w:space="0" w:color="494A4C" w:themeColor="accent6" w:themeShade="80"/>
            </w:tcBorders>
            <w:shd w:val="clear" w:color="auto" w:fill="auto"/>
          </w:tcPr>
          <w:p w14:paraId="3A2C5080" w14:textId="77777777" w:rsidR="00CA68CD" w:rsidRPr="002A5294" w:rsidRDefault="00CA68CD" w:rsidP="00880C92">
            <w:pPr>
              <w:pStyle w:val="Heading3"/>
              <w:keepNext w:val="0"/>
              <w:spacing w:before="0" w:after="0"/>
              <w:outlineLvl w:val="2"/>
              <w:rPr>
                <w:noProof/>
                <w:sz w:val="16"/>
                <w:szCs w:val="16"/>
                <w:lang w:val="en-AU" w:eastAsia="en-AU"/>
              </w:rPr>
            </w:pPr>
            <w:r w:rsidRPr="002A5294">
              <w:rPr>
                <w:noProof/>
                <w:sz w:val="16"/>
                <w:szCs w:val="16"/>
                <w:lang w:val="en-AU" w:eastAsia="en-AU"/>
              </w:rPr>
              <w:t xml:space="preserve">Allegation </w:t>
            </w:r>
            <w:r>
              <w:rPr>
                <w:noProof/>
                <w:sz w:val="16"/>
                <w:szCs w:val="16"/>
                <w:lang w:val="en-AU" w:eastAsia="en-AU"/>
              </w:rPr>
              <w:t xml:space="preserve">concerns worker who was employed </w:t>
            </w:r>
            <w:r w:rsidR="0000393C">
              <w:rPr>
                <w:noProof/>
                <w:sz w:val="16"/>
                <w:szCs w:val="16"/>
                <w:lang w:val="en-AU" w:eastAsia="en-AU"/>
              </w:rPr>
              <w:t xml:space="preserve">by a Phase 1 organisation after the </w:t>
            </w:r>
            <w:r w:rsidR="00CB72EA">
              <w:rPr>
                <w:noProof/>
                <w:sz w:val="16"/>
                <w:szCs w:val="16"/>
                <w:lang w:val="en-AU" w:eastAsia="en-AU"/>
              </w:rPr>
              <w:t>s</w:t>
            </w:r>
            <w:r w:rsidR="0000393C">
              <w:rPr>
                <w:noProof/>
                <w:sz w:val="16"/>
                <w:szCs w:val="16"/>
                <w:lang w:val="en-AU" w:eastAsia="en-AU"/>
              </w:rPr>
              <w:t xml:space="preserve">cheme </w:t>
            </w:r>
            <w:r w:rsidR="00513CE2">
              <w:rPr>
                <w:noProof/>
                <w:sz w:val="16"/>
                <w:szCs w:val="16"/>
                <w:lang w:val="en-AU" w:eastAsia="en-AU"/>
              </w:rPr>
              <w:t xml:space="preserve">covered that organisation </w:t>
            </w:r>
          </w:p>
        </w:tc>
        <w:tc>
          <w:tcPr>
            <w:tcW w:w="6946" w:type="dxa"/>
            <w:tcBorders>
              <w:top w:val="single" w:sz="4" w:space="0" w:color="494A4C" w:themeColor="accent6" w:themeShade="80"/>
              <w:bottom w:val="single" w:sz="4" w:space="0" w:color="494A4C" w:themeColor="accent6" w:themeShade="80"/>
            </w:tcBorders>
            <w:shd w:val="clear" w:color="auto" w:fill="auto"/>
          </w:tcPr>
          <w:p w14:paraId="511921A1" w14:textId="77777777" w:rsidR="00CA68CD" w:rsidRDefault="0000393C" w:rsidP="002A5294">
            <w:pPr>
              <w:pStyle w:val="Heading3"/>
              <w:keepNext w:val="0"/>
              <w:spacing w:before="120" w:after="0"/>
              <w:outlineLvl w:val="2"/>
              <w:cnfStyle w:val="000000000000" w:firstRow="0" w:lastRow="0" w:firstColumn="0" w:lastColumn="0" w:oddVBand="0" w:evenVBand="0" w:oddHBand="0" w:evenHBand="0" w:firstRowFirstColumn="0" w:firstRowLastColumn="0" w:lastRowFirstColumn="0" w:lastRowLastColumn="0"/>
              <w:rPr>
                <w:rFonts w:eastAsiaTheme="minorHAnsi"/>
              </w:rPr>
            </w:pPr>
            <w:r>
              <w:rPr>
                <w:noProof/>
                <w:lang w:val="en-AU" w:eastAsia="en-AU"/>
              </w:rPr>
              <w:drawing>
                <wp:inline distT="0" distB="0" distL="0" distR="0" wp14:anchorId="68ABF0D5" wp14:editId="27430A59">
                  <wp:extent cx="4114800" cy="12001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114800" cy="1200150"/>
                          </a:xfrm>
                          <a:prstGeom prst="rect">
                            <a:avLst/>
                          </a:prstGeom>
                        </pic:spPr>
                      </pic:pic>
                    </a:graphicData>
                  </a:graphic>
                </wp:inline>
              </w:drawing>
            </w:r>
          </w:p>
        </w:tc>
        <w:tc>
          <w:tcPr>
            <w:tcW w:w="1375" w:type="dxa"/>
            <w:tcBorders>
              <w:top w:val="single" w:sz="4" w:space="0" w:color="494A4C" w:themeColor="accent6" w:themeShade="80"/>
              <w:bottom w:val="single" w:sz="4" w:space="0" w:color="494A4C" w:themeColor="accent6" w:themeShade="80"/>
              <w:right w:val="single" w:sz="4" w:space="0" w:color="494A4C" w:themeColor="accent6" w:themeShade="80"/>
            </w:tcBorders>
            <w:shd w:val="clear" w:color="auto" w:fill="auto"/>
          </w:tcPr>
          <w:p w14:paraId="4C2C033E" w14:textId="77777777" w:rsidR="00CA68CD" w:rsidRPr="002A5294" w:rsidRDefault="00CA68CD" w:rsidP="002A5294">
            <w:pPr>
              <w:pStyle w:val="Heading3"/>
              <w:keepNext w:val="0"/>
              <w:spacing w:before="0" w:after="0"/>
              <w:jc w:val="center"/>
              <w:outlineLvl w:val="2"/>
              <w:cnfStyle w:val="000000000000" w:firstRow="0" w:lastRow="0" w:firstColumn="0" w:lastColumn="0" w:oddVBand="0" w:evenVBand="0" w:oddHBand="0" w:evenHBand="0" w:firstRowFirstColumn="0" w:firstRowLastColumn="0" w:lastRowFirstColumn="0" w:lastRowLastColumn="0"/>
              <w:rPr>
                <w:rFonts w:eastAsiaTheme="minorHAnsi"/>
                <w:sz w:val="56"/>
                <w:szCs w:val="56"/>
              </w:rPr>
            </w:pPr>
            <w:r w:rsidRPr="002A5294">
              <w:rPr>
                <w:rFonts w:eastAsiaTheme="minorHAnsi"/>
                <w:color w:val="00B085" w:themeColor="accent5"/>
                <w:sz w:val="56"/>
                <w:szCs w:val="56"/>
              </w:rPr>
              <w:sym w:font="Wingdings" w:char="F0FC"/>
            </w:r>
          </w:p>
        </w:tc>
      </w:tr>
      <w:tr w:rsidR="00CA68CD" w:rsidRPr="002A5294" w14:paraId="124D2BE6" w14:textId="77777777" w:rsidTr="002A5294">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494A4C" w:themeColor="accent6" w:themeShade="80"/>
              <w:left w:val="single" w:sz="4" w:space="0" w:color="494A4C" w:themeColor="accent6" w:themeShade="80"/>
            </w:tcBorders>
            <w:shd w:val="clear" w:color="auto" w:fill="auto"/>
          </w:tcPr>
          <w:p w14:paraId="435A8671" w14:textId="77777777" w:rsidR="00CA68CD" w:rsidRPr="002A5294" w:rsidRDefault="0000393C" w:rsidP="00880C92">
            <w:pPr>
              <w:pStyle w:val="Heading3"/>
              <w:keepNext w:val="0"/>
              <w:spacing w:before="0" w:after="0"/>
              <w:outlineLvl w:val="2"/>
              <w:rPr>
                <w:noProof/>
                <w:sz w:val="16"/>
                <w:szCs w:val="16"/>
                <w:lang w:val="en-AU" w:eastAsia="en-AU"/>
              </w:rPr>
            </w:pPr>
            <w:r w:rsidRPr="002A5294">
              <w:rPr>
                <w:noProof/>
                <w:sz w:val="16"/>
                <w:szCs w:val="16"/>
                <w:lang w:val="en-AU" w:eastAsia="en-AU"/>
              </w:rPr>
              <w:t xml:space="preserve">Allegation </w:t>
            </w:r>
            <w:r>
              <w:rPr>
                <w:noProof/>
                <w:sz w:val="16"/>
                <w:szCs w:val="16"/>
                <w:lang w:val="en-AU" w:eastAsia="en-AU"/>
              </w:rPr>
              <w:t xml:space="preserve">concerns worker who was employed by a Phase 1 organisation before and after the </w:t>
            </w:r>
            <w:r w:rsidR="00CB72EA">
              <w:rPr>
                <w:noProof/>
                <w:sz w:val="16"/>
                <w:szCs w:val="16"/>
                <w:lang w:val="en-AU" w:eastAsia="en-AU"/>
              </w:rPr>
              <w:t>s</w:t>
            </w:r>
            <w:r>
              <w:rPr>
                <w:noProof/>
                <w:sz w:val="16"/>
                <w:szCs w:val="16"/>
                <w:lang w:val="en-AU" w:eastAsia="en-AU"/>
              </w:rPr>
              <w:t xml:space="preserve">cheme </w:t>
            </w:r>
            <w:r w:rsidR="00513CE2">
              <w:rPr>
                <w:noProof/>
                <w:sz w:val="16"/>
                <w:szCs w:val="16"/>
                <w:lang w:val="en-AU" w:eastAsia="en-AU"/>
              </w:rPr>
              <w:t>covered that organisation</w:t>
            </w:r>
          </w:p>
        </w:tc>
        <w:tc>
          <w:tcPr>
            <w:tcW w:w="6946" w:type="dxa"/>
            <w:tcBorders>
              <w:top w:val="single" w:sz="4" w:space="0" w:color="494A4C" w:themeColor="accent6" w:themeShade="80"/>
              <w:bottom w:val="single" w:sz="4" w:space="0" w:color="494A4C" w:themeColor="accent6" w:themeShade="80"/>
            </w:tcBorders>
            <w:shd w:val="clear" w:color="auto" w:fill="auto"/>
          </w:tcPr>
          <w:p w14:paraId="02E4807C" w14:textId="77777777" w:rsidR="00CA68CD" w:rsidRDefault="0000393C" w:rsidP="002A5294">
            <w:pPr>
              <w:pStyle w:val="Heading3"/>
              <w:keepNext w:val="0"/>
              <w:spacing w:before="120" w:after="0"/>
              <w:outlineLvl w:val="2"/>
              <w:cnfStyle w:val="000000000000" w:firstRow="0" w:lastRow="0" w:firstColumn="0" w:lastColumn="0" w:oddVBand="0" w:evenVBand="0" w:oddHBand="0" w:evenHBand="0" w:firstRowFirstColumn="0" w:firstRowLastColumn="0" w:lastRowFirstColumn="0" w:lastRowLastColumn="0"/>
              <w:rPr>
                <w:noProof/>
                <w:lang w:val="en-AU" w:eastAsia="en-AU"/>
              </w:rPr>
            </w:pPr>
            <w:r>
              <w:rPr>
                <w:noProof/>
                <w:lang w:val="en-AU" w:eastAsia="en-AU"/>
              </w:rPr>
              <w:drawing>
                <wp:inline distT="0" distB="0" distL="0" distR="0" wp14:anchorId="51F0D28C" wp14:editId="1ECA1303">
                  <wp:extent cx="4191000" cy="11906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191000" cy="1190625"/>
                          </a:xfrm>
                          <a:prstGeom prst="rect">
                            <a:avLst/>
                          </a:prstGeom>
                        </pic:spPr>
                      </pic:pic>
                    </a:graphicData>
                  </a:graphic>
                </wp:inline>
              </w:drawing>
            </w:r>
          </w:p>
        </w:tc>
        <w:tc>
          <w:tcPr>
            <w:tcW w:w="1375" w:type="dxa"/>
            <w:tcBorders>
              <w:top w:val="single" w:sz="4" w:space="0" w:color="494A4C" w:themeColor="accent6" w:themeShade="80"/>
              <w:bottom w:val="single" w:sz="4" w:space="0" w:color="494A4C" w:themeColor="accent6" w:themeShade="80"/>
              <w:right w:val="single" w:sz="4" w:space="0" w:color="494A4C" w:themeColor="accent6" w:themeShade="80"/>
            </w:tcBorders>
            <w:shd w:val="clear" w:color="auto" w:fill="auto"/>
          </w:tcPr>
          <w:p w14:paraId="1321C9F3" w14:textId="77777777" w:rsidR="00CA68CD" w:rsidRPr="002A5294" w:rsidRDefault="0000393C" w:rsidP="002A5294">
            <w:pPr>
              <w:pStyle w:val="Heading3"/>
              <w:keepNext w:val="0"/>
              <w:spacing w:before="0" w:after="0"/>
              <w:jc w:val="center"/>
              <w:outlineLvl w:val="2"/>
              <w:cnfStyle w:val="000000000000" w:firstRow="0" w:lastRow="0" w:firstColumn="0" w:lastColumn="0" w:oddVBand="0" w:evenVBand="0" w:oddHBand="0" w:evenHBand="0" w:firstRowFirstColumn="0" w:firstRowLastColumn="0" w:lastRowFirstColumn="0" w:lastRowLastColumn="0"/>
              <w:rPr>
                <w:rFonts w:eastAsiaTheme="minorHAnsi"/>
                <w:color w:val="00B085" w:themeColor="accent5"/>
                <w:sz w:val="56"/>
                <w:szCs w:val="56"/>
              </w:rPr>
            </w:pPr>
            <w:r w:rsidRPr="002A5294">
              <w:rPr>
                <w:rFonts w:eastAsiaTheme="minorHAnsi"/>
                <w:color w:val="00B085" w:themeColor="accent5"/>
                <w:sz w:val="56"/>
                <w:szCs w:val="56"/>
              </w:rPr>
              <w:sym w:font="Wingdings" w:char="F0FC"/>
            </w:r>
          </w:p>
        </w:tc>
      </w:tr>
      <w:tr w:rsidR="00CA68CD" w:rsidRPr="002A5294" w14:paraId="0814269C" w14:textId="77777777" w:rsidTr="002A5294">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494A4C" w:themeColor="accent6" w:themeShade="80"/>
              <w:left w:val="single" w:sz="4" w:space="0" w:color="494A4C" w:themeColor="accent6" w:themeShade="80"/>
              <w:bottom w:val="single" w:sz="4" w:space="0" w:color="494A4C" w:themeColor="accent6" w:themeShade="80"/>
            </w:tcBorders>
            <w:shd w:val="clear" w:color="auto" w:fill="auto"/>
          </w:tcPr>
          <w:p w14:paraId="3599DF03" w14:textId="77777777" w:rsidR="00CA68CD" w:rsidRPr="002A5294" w:rsidRDefault="0000393C" w:rsidP="00880C92">
            <w:pPr>
              <w:pStyle w:val="Heading3"/>
              <w:keepNext w:val="0"/>
              <w:spacing w:before="0" w:after="0"/>
              <w:outlineLvl w:val="2"/>
              <w:rPr>
                <w:noProof/>
                <w:sz w:val="16"/>
                <w:szCs w:val="16"/>
                <w:lang w:val="en-AU" w:eastAsia="en-AU"/>
              </w:rPr>
            </w:pPr>
            <w:r w:rsidRPr="002A5294">
              <w:rPr>
                <w:noProof/>
                <w:sz w:val="16"/>
                <w:szCs w:val="16"/>
                <w:lang w:val="en-AU" w:eastAsia="en-AU"/>
              </w:rPr>
              <w:t xml:space="preserve">Allegation </w:t>
            </w:r>
            <w:r>
              <w:rPr>
                <w:noProof/>
                <w:sz w:val="16"/>
                <w:szCs w:val="16"/>
                <w:lang w:val="en-AU" w:eastAsia="en-AU"/>
              </w:rPr>
              <w:t xml:space="preserve">concerns worker who was employed by a Phase 1 organisation before the </w:t>
            </w:r>
            <w:r w:rsidR="00CB72EA">
              <w:rPr>
                <w:noProof/>
                <w:sz w:val="16"/>
                <w:szCs w:val="16"/>
                <w:lang w:val="en-AU" w:eastAsia="en-AU"/>
              </w:rPr>
              <w:t>s</w:t>
            </w:r>
            <w:r>
              <w:rPr>
                <w:noProof/>
                <w:sz w:val="16"/>
                <w:szCs w:val="16"/>
                <w:lang w:val="en-AU" w:eastAsia="en-AU"/>
              </w:rPr>
              <w:t xml:space="preserve">cheme </w:t>
            </w:r>
            <w:r w:rsidR="00513CE2">
              <w:rPr>
                <w:noProof/>
                <w:sz w:val="16"/>
                <w:szCs w:val="16"/>
                <w:lang w:val="en-AU" w:eastAsia="en-AU"/>
              </w:rPr>
              <w:t>covered that organisation</w:t>
            </w:r>
          </w:p>
        </w:tc>
        <w:tc>
          <w:tcPr>
            <w:tcW w:w="6946" w:type="dxa"/>
            <w:tcBorders>
              <w:top w:val="single" w:sz="4" w:space="0" w:color="494A4C" w:themeColor="accent6" w:themeShade="80"/>
              <w:bottom w:val="single" w:sz="4" w:space="0" w:color="494A4C" w:themeColor="accent6" w:themeShade="80"/>
            </w:tcBorders>
            <w:shd w:val="clear" w:color="auto" w:fill="auto"/>
          </w:tcPr>
          <w:p w14:paraId="6B0D425D" w14:textId="77777777" w:rsidR="00CA68CD" w:rsidRDefault="0000393C" w:rsidP="002A5294">
            <w:pPr>
              <w:pStyle w:val="Heading3"/>
              <w:keepNext w:val="0"/>
              <w:spacing w:before="120" w:after="0"/>
              <w:outlineLvl w:val="2"/>
              <w:cnfStyle w:val="000000000000" w:firstRow="0" w:lastRow="0" w:firstColumn="0" w:lastColumn="0" w:oddVBand="0" w:evenVBand="0" w:oddHBand="0" w:evenHBand="0" w:firstRowFirstColumn="0" w:firstRowLastColumn="0" w:lastRowFirstColumn="0" w:lastRowLastColumn="0"/>
              <w:rPr>
                <w:noProof/>
                <w:lang w:val="en-AU" w:eastAsia="en-AU"/>
              </w:rPr>
            </w:pPr>
            <w:r>
              <w:rPr>
                <w:noProof/>
                <w:lang w:val="en-AU" w:eastAsia="en-AU"/>
              </w:rPr>
              <w:drawing>
                <wp:inline distT="0" distB="0" distL="0" distR="0" wp14:anchorId="49481EE0" wp14:editId="6ED54779">
                  <wp:extent cx="4114800" cy="12382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114800" cy="1238250"/>
                          </a:xfrm>
                          <a:prstGeom prst="rect">
                            <a:avLst/>
                          </a:prstGeom>
                        </pic:spPr>
                      </pic:pic>
                    </a:graphicData>
                  </a:graphic>
                </wp:inline>
              </w:drawing>
            </w:r>
          </w:p>
        </w:tc>
        <w:tc>
          <w:tcPr>
            <w:tcW w:w="1375" w:type="dxa"/>
            <w:tcBorders>
              <w:top w:val="single" w:sz="4" w:space="0" w:color="494A4C" w:themeColor="accent6" w:themeShade="80"/>
              <w:bottom w:val="single" w:sz="4" w:space="0" w:color="494A4C" w:themeColor="accent6" w:themeShade="80"/>
              <w:right w:val="single" w:sz="4" w:space="0" w:color="494A4C" w:themeColor="accent6" w:themeShade="80"/>
            </w:tcBorders>
            <w:shd w:val="clear" w:color="auto" w:fill="auto"/>
          </w:tcPr>
          <w:p w14:paraId="76B7E68A" w14:textId="77777777" w:rsidR="00CA68CD" w:rsidRPr="002A5294" w:rsidRDefault="0000393C" w:rsidP="002A5294">
            <w:pPr>
              <w:pStyle w:val="Heading3"/>
              <w:keepNext w:val="0"/>
              <w:spacing w:before="0" w:after="0"/>
              <w:jc w:val="center"/>
              <w:outlineLvl w:val="2"/>
              <w:cnfStyle w:val="000000000000" w:firstRow="0" w:lastRow="0" w:firstColumn="0" w:lastColumn="0" w:oddVBand="0" w:evenVBand="0" w:oddHBand="0" w:evenHBand="0" w:firstRowFirstColumn="0" w:firstRowLastColumn="0" w:lastRowFirstColumn="0" w:lastRowLastColumn="0"/>
              <w:rPr>
                <w:rFonts w:eastAsiaTheme="minorHAnsi"/>
                <w:color w:val="00B085" w:themeColor="accent5"/>
                <w:sz w:val="56"/>
                <w:szCs w:val="56"/>
              </w:rPr>
            </w:pPr>
            <w:r w:rsidRPr="002A5294">
              <w:rPr>
                <w:rFonts w:eastAsiaTheme="minorHAnsi"/>
                <w:color w:val="EE3024" w:themeColor="accent4"/>
                <w:sz w:val="56"/>
              </w:rPr>
              <w:sym w:font="Wingdings" w:char="F0FB"/>
            </w:r>
          </w:p>
        </w:tc>
      </w:tr>
    </w:tbl>
    <w:p w14:paraId="3A55B7F4" w14:textId="5D722E41" w:rsidR="00AE3E00" w:rsidRDefault="00AE3E00">
      <w:pPr>
        <w:spacing w:before="0"/>
        <w:rPr>
          <w:rFonts w:eastAsiaTheme="majorEastAsia"/>
          <w:b/>
          <w:sz w:val="24"/>
          <w:szCs w:val="26"/>
        </w:rPr>
      </w:pPr>
    </w:p>
    <w:p w14:paraId="54EAE435" w14:textId="77777777" w:rsidR="001513E5" w:rsidRDefault="001513E5" w:rsidP="001513E5">
      <w:pPr>
        <w:pStyle w:val="CommentText"/>
      </w:pPr>
    </w:p>
    <w:p w14:paraId="565DBEC0" w14:textId="1363C165" w:rsidR="00BA7B53" w:rsidRPr="002E44BE" w:rsidRDefault="00C05EB0" w:rsidP="00BA7B53">
      <w:pPr>
        <w:spacing w:before="240" w:after="120"/>
        <w:rPr>
          <w:b/>
          <w:bCs/>
          <w:sz w:val="28"/>
          <w:szCs w:val="28"/>
        </w:rPr>
      </w:pPr>
      <w:r w:rsidRPr="00BD03C5">
        <w:rPr>
          <w:rFonts w:eastAsiaTheme="minorHAnsi"/>
          <w:b/>
          <w:noProof/>
          <w:sz w:val="24"/>
          <w:szCs w:val="26"/>
          <w:lang w:val="en-AU" w:eastAsia="en-AU"/>
        </w:rPr>
        <w:lastRenderedPageBreak/>
        <mc:AlternateContent>
          <mc:Choice Requires="wps">
            <w:drawing>
              <wp:anchor distT="0" distB="0" distL="114300" distR="114300" simplePos="0" relativeHeight="251671040" behindDoc="0" locked="0" layoutInCell="1" allowOverlap="1" wp14:anchorId="64EBEF31" wp14:editId="73229188">
                <wp:simplePos x="0" y="0"/>
                <wp:positionH relativeFrom="column">
                  <wp:posOffset>-187960</wp:posOffset>
                </wp:positionH>
                <wp:positionV relativeFrom="paragraph">
                  <wp:posOffset>1705610</wp:posOffset>
                </wp:positionV>
                <wp:extent cx="6667500" cy="1388745"/>
                <wp:effectExtent l="0" t="0" r="19050" b="20955"/>
                <wp:wrapSquare wrapText="bothSides"/>
                <wp:docPr id="5" name="Round Diagonal Corner Rectangle 5"/>
                <wp:cNvGraphicFramePr/>
                <a:graphic xmlns:a="http://schemas.openxmlformats.org/drawingml/2006/main">
                  <a:graphicData uri="http://schemas.microsoft.com/office/word/2010/wordprocessingShape">
                    <wps:wsp>
                      <wps:cNvSpPr/>
                      <wps:spPr>
                        <a:xfrm>
                          <a:off x="0" y="0"/>
                          <a:ext cx="6667500" cy="1388745"/>
                        </a:xfrm>
                        <a:prstGeom prst="round2DiagRect">
                          <a:avLst/>
                        </a:prstGeom>
                      </wps:spPr>
                      <wps:style>
                        <a:lnRef idx="2">
                          <a:schemeClr val="accent2"/>
                        </a:lnRef>
                        <a:fillRef idx="1">
                          <a:schemeClr val="lt1"/>
                        </a:fillRef>
                        <a:effectRef idx="0">
                          <a:schemeClr val="accent2"/>
                        </a:effectRef>
                        <a:fontRef idx="minor">
                          <a:schemeClr val="dk1"/>
                        </a:fontRef>
                      </wps:style>
                      <wps:txbx>
                        <w:txbxContent>
                          <w:tbl>
                            <w:tblPr>
                              <w:tblStyle w:val="TableGrid"/>
                              <w:tblW w:w="0" w:type="auto"/>
                              <w:tblBorders>
                                <w:insideH w:val="none" w:sz="0" w:space="0" w:color="auto"/>
                                <w:insideV w:val="none" w:sz="0" w:space="0" w:color="auto"/>
                              </w:tblBorders>
                              <w:tblLook w:val="04A0" w:firstRow="1" w:lastRow="0" w:firstColumn="1" w:lastColumn="0" w:noHBand="0" w:noVBand="1"/>
                            </w:tblPr>
                            <w:tblGrid>
                              <w:gridCol w:w="817"/>
                              <w:gridCol w:w="8900"/>
                            </w:tblGrid>
                            <w:tr w:rsidR="00BA7B53" w14:paraId="6D6DBB59" w14:textId="77777777" w:rsidTr="003B6F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top"/>
                                </w:tcPr>
                                <w:p w14:paraId="1EA28F5A" w14:textId="77777777" w:rsidR="00BA7B53" w:rsidRDefault="00BA7B53" w:rsidP="006458C0">
                                  <w:pPr>
                                    <w:spacing w:before="160"/>
                                    <w:rPr>
                                      <w:sz w:val="20"/>
                                      <w:szCs w:val="20"/>
                                    </w:rPr>
                                  </w:pPr>
                                  <w:r w:rsidRPr="00BD03C5">
                                    <w:rPr>
                                      <w:sz w:val="20"/>
                                      <w:szCs w:val="20"/>
                                    </w:rPr>
                                    <w:br/>
                                  </w:r>
                                </w:p>
                                <w:p w14:paraId="5D624410" w14:textId="77777777" w:rsidR="00BA7B53" w:rsidRPr="00BD03C5" w:rsidRDefault="00BA7B53" w:rsidP="006458C0">
                                  <w:pPr>
                                    <w:spacing w:before="160"/>
                                    <w:rPr>
                                      <w:sz w:val="20"/>
                                      <w:szCs w:val="20"/>
                                    </w:rPr>
                                  </w:pPr>
                                  <w:r w:rsidRPr="000A4869">
                                    <w:rPr>
                                      <w:noProof/>
                                      <w:color w:val="FF0000"/>
                                      <w:sz w:val="20"/>
                                      <w:szCs w:val="20"/>
                                      <w:lang w:val="en-AU" w:eastAsia="en-AU"/>
                                    </w:rPr>
                                    <w:drawing>
                                      <wp:inline distT="0" distB="0" distL="0" distR="0" wp14:anchorId="4C0A146B" wp14:editId="39BE25BD">
                                        <wp:extent cx="288370" cy="258793"/>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687" cy="271642"/>
                                                </a:xfrm>
                                                <a:prstGeom prst="rect">
                                                  <a:avLst/>
                                                </a:prstGeom>
                                                <a:noFill/>
                                                <a:ln>
                                                  <a:noFill/>
                                                </a:ln>
                                              </pic:spPr>
                                            </pic:pic>
                                          </a:graphicData>
                                        </a:graphic>
                                      </wp:inline>
                                    </w:drawing>
                                  </w:r>
                                </w:p>
                              </w:tc>
                              <w:tc>
                                <w:tcPr>
                                  <w:tcW w:w="8900" w:type="dxa"/>
                                  <w:shd w:val="clear" w:color="auto" w:fill="auto"/>
                                  <w:vAlign w:val="top"/>
                                </w:tcPr>
                                <w:p w14:paraId="1DDA07E2" w14:textId="77777777" w:rsidR="00BA7B53" w:rsidRPr="00377209" w:rsidRDefault="00BA7B53" w:rsidP="00377209">
                                  <w:pPr>
                                    <w:cnfStyle w:val="100000000000" w:firstRow="1" w:lastRow="0" w:firstColumn="0" w:lastColumn="0" w:oddVBand="0" w:evenVBand="0" w:oddHBand="0" w:evenHBand="0" w:firstRowFirstColumn="0" w:firstRowLastColumn="0" w:lastRowFirstColumn="0" w:lastRowLastColumn="0"/>
                                    <w:rPr>
                                      <w:sz w:val="20"/>
                                      <w:szCs w:val="20"/>
                                      <w:lang w:val="en-AU"/>
                                    </w:rPr>
                                  </w:pPr>
                                  <w:r>
                                    <w:rPr>
                                      <w:sz w:val="20"/>
                                      <w:szCs w:val="20"/>
                                      <w:lang w:val="en-AU"/>
                                    </w:rPr>
                                    <w:t>Y</w:t>
                                  </w:r>
                                  <w:r w:rsidRPr="00377209">
                                    <w:rPr>
                                      <w:sz w:val="20"/>
                                      <w:szCs w:val="20"/>
                                      <w:lang w:val="en-AU"/>
                                    </w:rPr>
                                    <w:t>ou may still be required to:</w:t>
                                  </w:r>
                                </w:p>
                                <w:p w14:paraId="506D3C6C" w14:textId="77777777" w:rsidR="00BA7B53" w:rsidRPr="00377209" w:rsidRDefault="00BA7B53" w:rsidP="00BA7B53">
                                  <w:pPr>
                                    <w:pStyle w:val="Bullets"/>
                                    <w:numPr>
                                      <w:ilvl w:val="0"/>
                                      <w:numId w:val="25"/>
                                    </w:numPr>
                                    <w:tabs>
                                      <w:tab w:val="num" w:pos="360"/>
                                    </w:tabs>
                                    <w:spacing w:before="0" w:after="160" w:line="259" w:lineRule="auto"/>
                                    <w:ind w:left="426" w:firstLine="0"/>
                                    <w:cnfStyle w:val="100000000000" w:firstRow="1" w:lastRow="0" w:firstColumn="0" w:lastColumn="0" w:oddVBand="0" w:evenVBand="0" w:oddHBand="0" w:evenHBand="0" w:firstRowFirstColumn="0" w:firstRowLastColumn="0" w:lastRowFirstColumn="0" w:lastRowLastColumn="0"/>
                                    <w:rPr>
                                      <w:sz w:val="20"/>
                                      <w:lang w:val="en-AU"/>
                                    </w:rPr>
                                  </w:pPr>
                                  <w:r w:rsidRPr="00377209">
                                    <w:rPr>
                                      <w:sz w:val="20"/>
                                      <w:lang w:val="en-AU"/>
                                    </w:rPr>
                                    <w:t>report to Child Protection if you form a reasonable belief that a child is in need of protection from physical injury or sexual abuse.</w:t>
                                  </w:r>
                                </w:p>
                                <w:p w14:paraId="09B3D47A" w14:textId="77777777" w:rsidR="00BA7B53" w:rsidRPr="00377209" w:rsidRDefault="00BA7B53" w:rsidP="00BA7B53">
                                  <w:pPr>
                                    <w:pStyle w:val="Bullets"/>
                                    <w:numPr>
                                      <w:ilvl w:val="0"/>
                                      <w:numId w:val="3"/>
                                    </w:numPr>
                                    <w:tabs>
                                      <w:tab w:val="num" w:pos="360"/>
                                    </w:tabs>
                                    <w:spacing w:before="0" w:after="160" w:line="259" w:lineRule="auto"/>
                                    <w:ind w:left="426" w:firstLine="0"/>
                                    <w:cnfStyle w:val="100000000000" w:firstRow="1" w:lastRow="0" w:firstColumn="0" w:lastColumn="0" w:oddVBand="0" w:evenVBand="0" w:oddHBand="0" w:evenHBand="0" w:firstRowFirstColumn="0" w:firstRowLastColumn="0" w:lastRowFirstColumn="0" w:lastRowLastColumn="0"/>
                                    <w:rPr>
                                      <w:sz w:val="20"/>
                                      <w:lang w:val="en-AU"/>
                                    </w:rPr>
                                  </w:pPr>
                                  <w:r w:rsidRPr="00377209">
                                    <w:rPr>
                                      <w:sz w:val="20"/>
                                      <w:lang w:val="en-AU"/>
                                    </w:rPr>
                                    <w:t>report to Victoria Police if a criminal offence may have occurred</w:t>
                                  </w:r>
                                </w:p>
                                <w:p w14:paraId="52EB0C9C" w14:textId="77777777" w:rsidR="00BA7B53" w:rsidRPr="00377209" w:rsidRDefault="00BA7B53" w:rsidP="00BA7B53">
                                  <w:pPr>
                                    <w:pStyle w:val="Bullets"/>
                                    <w:numPr>
                                      <w:ilvl w:val="0"/>
                                      <w:numId w:val="3"/>
                                    </w:numPr>
                                    <w:tabs>
                                      <w:tab w:val="num" w:pos="360"/>
                                    </w:tabs>
                                    <w:spacing w:before="0" w:after="160" w:line="259" w:lineRule="auto"/>
                                    <w:ind w:left="426" w:firstLine="0"/>
                                    <w:cnfStyle w:val="100000000000" w:firstRow="1" w:lastRow="0" w:firstColumn="0" w:lastColumn="0" w:oddVBand="0" w:evenVBand="0" w:oddHBand="0" w:evenHBand="0" w:firstRowFirstColumn="0" w:firstRowLastColumn="0" w:lastRowFirstColumn="0" w:lastRowLastColumn="0"/>
                                    <w:rPr>
                                      <w:sz w:val="20"/>
                                    </w:rPr>
                                  </w:pPr>
                                  <w:r w:rsidRPr="00377209">
                                    <w:rPr>
                                      <w:sz w:val="20"/>
                                      <w:lang w:val="en-AU"/>
                                    </w:rPr>
                                    <w:t>take all reasonable steps to remove or reduce risks of sexual abuse, especially if you are in a position of authority.</w:t>
                                  </w:r>
                                </w:p>
                                <w:p w14:paraId="1E4F90AB" w14:textId="77777777" w:rsidR="00BA7B53" w:rsidRPr="00BD03C5" w:rsidRDefault="00BA7B53" w:rsidP="00BD03C5">
                                  <w:pPr>
                                    <w:spacing w:before="60"/>
                                    <w:cnfStyle w:val="100000000000" w:firstRow="1" w:lastRow="0" w:firstColumn="0" w:lastColumn="0" w:oddVBand="0" w:evenVBand="0" w:oddHBand="0" w:evenHBand="0" w:firstRowFirstColumn="0" w:firstRowLastColumn="0" w:lastRowFirstColumn="0" w:lastRowLastColumn="0"/>
                                    <w:rPr>
                                      <w:sz w:val="20"/>
                                      <w:szCs w:val="20"/>
                                    </w:rPr>
                                  </w:pPr>
                                </w:p>
                              </w:tc>
                            </w:tr>
                          </w:tbl>
                          <w:p w14:paraId="25B92D42" w14:textId="77777777" w:rsidR="00BA7B53" w:rsidRDefault="00BA7B53" w:rsidP="00BA7B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BEF31" id="Round Diagonal Corner Rectangle 5" o:spid="_x0000_s1029" style="position:absolute;margin-left:-14.8pt;margin-top:134.3pt;width:525pt;height:109.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67500,13887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" adj="-11796480,,5400" path="m231462,l6667500,r,l6667500,1157283v,127833,-103629,231462,-231462,231462l,1388745r,l,231462c,103629,103629,,231462,xe" fillcolor="white [3201]" strokecolor="#f68a33 [3205]" strokeweight="1pt">
                <v:stroke joinstyle="miter"/>
                <v:formulas/>
                <v:path arrowok="t" o:connecttype="custom" o:connectlocs="231462,0;6667500,0;6667500,0;6667500,1157283;6436038,1388745;0,1388745;0,1388745;0,231462;231462,0" o:connectangles="0,0,0,0,0,0,0,0,0" textboxrect="0,0,6667500,1388745"/>
                <v:textbox>
                  <w:txbxContent>
                    <w:tbl>
                      <w:tblPr>
                        <w:tblStyle w:val="TableGrid"/>
                        <w:tblW w:w="0" w:type="auto"/>
                        <w:tblBorders>
                          <w:insideH w:val="none" w:sz="0" w:space="0" w:color="auto"/>
                          <w:insideV w:val="none" w:sz="0" w:space="0" w:color="auto"/>
                        </w:tblBorders>
                        <w:tblLook w:val="04A0" w:firstRow="1" w:lastRow="0" w:firstColumn="1" w:lastColumn="0" w:noHBand="0" w:noVBand="1"/>
                      </w:tblPr>
                      <w:tblGrid>
                        <w:gridCol w:w="817"/>
                        <w:gridCol w:w="8900"/>
                      </w:tblGrid>
                      <w:tr w:rsidR="00BA7B53" w14:paraId="6D6DBB59" w14:textId="77777777" w:rsidTr="003B6F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top"/>
                          </w:tcPr>
                          <w:p w14:paraId="1EA28F5A" w14:textId="77777777" w:rsidR="00BA7B53" w:rsidRDefault="00BA7B53" w:rsidP="006458C0">
                            <w:pPr>
                              <w:spacing w:before="160"/>
                              <w:rPr>
                                <w:sz w:val="20"/>
                                <w:szCs w:val="20"/>
                              </w:rPr>
                            </w:pPr>
                            <w:r w:rsidRPr="00BD03C5">
                              <w:rPr>
                                <w:sz w:val="20"/>
                                <w:szCs w:val="20"/>
                              </w:rPr>
                              <w:br/>
                            </w:r>
                          </w:p>
                          <w:p w14:paraId="5D624410" w14:textId="77777777" w:rsidR="00BA7B53" w:rsidRPr="00BD03C5" w:rsidRDefault="00BA7B53" w:rsidP="006458C0">
                            <w:pPr>
                              <w:spacing w:before="160"/>
                              <w:rPr>
                                <w:sz w:val="20"/>
                                <w:szCs w:val="20"/>
                              </w:rPr>
                            </w:pPr>
                            <w:r w:rsidRPr="000A4869">
                              <w:rPr>
                                <w:noProof/>
                                <w:color w:val="FF0000"/>
                                <w:sz w:val="20"/>
                                <w:szCs w:val="20"/>
                                <w:lang w:val="en-AU" w:eastAsia="en-AU"/>
                              </w:rPr>
                              <w:drawing>
                                <wp:inline distT="0" distB="0" distL="0" distR="0" wp14:anchorId="4C0A146B" wp14:editId="39BE25BD">
                                  <wp:extent cx="288370" cy="258793"/>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687" cy="271642"/>
                                          </a:xfrm>
                                          <a:prstGeom prst="rect">
                                            <a:avLst/>
                                          </a:prstGeom>
                                          <a:noFill/>
                                          <a:ln>
                                            <a:noFill/>
                                          </a:ln>
                                        </pic:spPr>
                                      </pic:pic>
                                    </a:graphicData>
                                  </a:graphic>
                                </wp:inline>
                              </w:drawing>
                            </w:r>
                          </w:p>
                        </w:tc>
                        <w:tc>
                          <w:tcPr>
                            <w:tcW w:w="8900" w:type="dxa"/>
                            <w:shd w:val="clear" w:color="auto" w:fill="auto"/>
                            <w:vAlign w:val="top"/>
                          </w:tcPr>
                          <w:p w14:paraId="1DDA07E2" w14:textId="77777777" w:rsidR="00BA7B53" w:rsidRPr="00377209" w:rsidRDefault="00BA7B53" w:rsidP="00377209">
                            <w:pPr>
                              <w:cnfStyle w:val="100000000000" w:firstRow="1" w:lastRow="0" w:firstColumn="0" w:lastColumn="0" w:oddVBand="0" w:evenVBand="0" w:oddHBand="0" w:evenHBand="0" w:firstRowFirstColumn="0" w:firstRowLastColumn="0" w:lastRowFirstColumn="0" w:lastRowLastColumn="0"/>
                              <w:rPr>
                                <w:sz w:val="20"/>
                                <w:szCs w:val="20"/>
                                <w:lang w:val="en-AU"/>
                              </w:rPr>
                            </w:pPr>
                            <w:r>
                              <w:rPr>
                                <w:sz w:val="20"/>
                                <w:szCs w:val="20"/>
                                <w:lang w:val="en-AU"/>
                              </w:rPr>
                              <w:t>Y</w:t>
                            </w:r>
                            <w:r w:rsidRPr="00377209">
                              <w:rPr>
                                <w:sz w:val="20"/>
                                <w:szCs w:val="20"/>
                                <w:lang w:val="en-AU"/>
                              </w:rPr>
                              <w:t>ou may still be required to:</w:t>
                            </w:r>
                          </w:p>
                          <w:p w14:paraId="506D3C6C" w14:textId="77777777" w:rsidR="00BA7B53" w:rsidRPr="00377209" w:rsidRDefault="00BA7B53" w:rsidP="00BA7B53">
                            <w:pPr>
                              <w:pStyle w:val="Bullets"/>
                              <w:numPr>
                                <w:ilvl w:val="0"/>
                                <w:numId w:val="25"/>
                              </w:numPr>
                              <w:tabs>
                                <w:tab w:val="num" w:pos="360"/>
                              </w:tabs>
                              <w:spacing w:before="0" w:after="160" w:line="259" w:lineRule="auto"/>
                              <w:ind w:left="426" w:firstLine="0"/>
                              <w:cnfStyle w:val="100000000000" w:firstRow="1" w:lastRow="0" w:firstColumn="0" w:lastColumn="0" w:oddVBand="0" w:evenVBand="0" w:oddHBand="0" w:evenHBand="0" w:firstRowFirstColumn="0" w:firstRowLastColumn="0" w:lastRowFirstColumn="0" w:lastRowLastColumn="0"/>
                              <w:rPr>
                                <w:sz w:val="20"/>
                                <w:lang w:val="en-AU"/>
                              </w:rPr>
                            </w:pPr>
                            <w:r w:rsidRPr="00377209">
                              <w:rPr>
                                <w:sz w:val="20"/>
                                <w:lang w:val="en-AU"/>
                              </w:rPr>
                              <w:t>report to Child Protection if you form a reasonable belief that a child is in need of protection from physical injury or sexual abuse.</w:t>
                            </w:r>
                          </w:p>
                          <w:p w14:paraId="09B3D47A" w14:textId="77777777" w:rsidR="00BA7B53" w:rsidRPr="00377209" w:rsidRDefault="00BA7B53" w:rsidP="00BA7B53">
                            <w:pPr>
                              <w:pStyle w:val="Bullets"/>
                              <w:numPr>
                                <w:ilvl w:val="0"/>
                                <w:numId w:val="3"/>
                              </w:numPr>
                              <w:tabs>
                                <w:tab w:val="num" w:pos="360"/>
                              </w:tabs>
                              <w:spacing w:before="0" w:after="160" w:line="259" w:lineRule="auto"/>
                              <w:ind w:left="426" w:firstLine="0"/>
                              <w:cnfStyle w:val="100000000000" w:firstRow="1" w:lastRow="0" w:firstColumn="0" w:lastColumn="0" w:oddVBand="0" w:evenVBand="0" w:oddHBand="0" w:evenHBand="0" w:firstRowFirstColumn="0" w:firstRowLastColumn="0" w:lastRowFirstColumn="0" w:lastRowLastColumn="0"/>
                              <w:rPr>
                                <w:sz w:val="20"/>
                                <w:lang w:val="en-AU"/>
                              </w:rPr>
                            </w:pPr>
                            <w:r w:rsidRPr="00377209">
                              <w:rPr>
                                <w:sz w:val="20"/>
                                <w:lang w:val="en-AU"/>
                              </w:rPr>
                              <w:t>report to Victoria Police if a criminal offence may have occurred</w:t>
                            </w:r>
                          </w:p>
                          <w:p w14:paraId="52EB0C9C" w14:textId="77777777" w:rsidR="00BA7B53" w:rsidRPr="00377209" w:rsidRDefault="00BA7B53" w:rsidP="00BA7B53">
                            <w:pPr>
                              <w:pStyle w:val="Bullets"/>
                              <w:numPr>
                                <w:ilvl w:val="0"/>
                                <w:numId w:val="3"/>
                              </w:numPr>
                              <w:tabs>
                                <w:tab w:val="num" w:pos="360"/>
                              </w:tabs>
                              <w:spacing w:before="0" w:after="160" w:line="259" w:lineRule="auto"/>
                              <w:ind w:left="426" w:firstLine="0"/>
                              <w:cnfStyle w:val="100000000000" w:firstRow="1" w:lastRow="0" w:firstColumn="0" w:lastColumn="0" w:oddVBand="0" w:evenVBand="0" w:oddHBand="0" w:evenHBand="0" w:firstRowFirstColumn="0" w:firstRowLastColumn="0" w:lastRowFirstColumn="0" w:lastRowLastColumn="0"/>
                              <w:rPr>
                                <w:sz w:val="20"/>
                              </w:rPr>
                            </w:pPr>
                            <w:r w:rsidRPr="00377209">
                              <w:rPr>
                                <w:sz w:val="20"/>
                                <w:lang w:val="en-AU"/>
                              </w:rPr>
                              <w:t>take all reasonable steps to remove or reduce risks of sexual abuse, especially if you are in a position of authority.</w:t>
                            </w:r>
                          </w:p>
                          <w:p w14:paraId="1E4F90AB" w14:textId="77777777" w:rsidR="00BA7B53" w:rsidRPr="00BD03C5" w:rsidRDefault="00BA7B53" w:rsidP="00BD03C5">
                            <w:pPr>
                              <w:spacing w:before="60"/>
                              <w:cnfStyle w:val="100000000000" w:firstRow="1" w:lastRow="0" w:firstColumn="0" w:lastColumn="0" w:oddVBand="0" w:evenVBand="0" w:oddHBand="0" w:evenHBand="0" w:firstRowFirstColumn="0" w:firstRowLastColumn="0" w:lastRowFirstColumn="0" w:lastRowLastColumn="0"/>
                              <w:rPr>
                                <w:sz w:val="20"/>
                                <w:szCs w:val="20"/>
                              </w:rPr>
                            </w:pPr>
                          </w:p>
                        </w:tc>
                      </w:tr>
                    </w:tbl>
                    <w:p w14:paraId="25B92D42" w14:textId="77777777" w:rsidR="00BA7B53" w:rsidRDefault="00BA7B53" w:rsidP="00BA7B53">
                      <w:pPr>
                        <w:jc w:val="center"/>
                      </w:pPr>
                    </w:p>
                  </w:txbxContent>
                </v:textbox>
                <w10:wrap type="square"/>
              </v:shape>
            </w:pict>
          </mc:Fallback>
        </mc:AlternateContent>
      </w:r>
      <w:r w:rsidR="003E196A" w:rsidRPr="00BD03C5">
        <w:rPr>
          <w:rFonts w:eastAsiaTheme="minorHAnsi"/>
          <w:b/>
          <w:noProof/>
          <w:sz w:val="24"/>
          <w:szCs w:val="26"/>
          <w:lang w:val="en-AU" w:eastAsia="en-AU"/>
        </w:rPr>
        <mc:AlternateContent>
          <mc:Choice Requires="wps">
            <w:drawing>
              <wp:anchor distT="0" distB="0" distL="114300" distR="114300" simplePos="0" relativeHeight="251647488" behindDoc="0" locked="0" layoutInCell="1" allowOverlap="1" wp14:anchorId="4A213B76" wp14:editId="7517F6E5">
                <wp:simplePos x="0" y="0"/>
                <wp:positionH relativeFrom="column">
                  <wp:posOffset>-187960</wp:posOffset>
                </wp:positionH>
                <wp:positionV relativeFrom="paragraph">
                  <wp:posOffset>55880</wp:posOffset>
                </wp:positionV>
                <wp:extent cx="6667500" cy="876300"/>
                <wp:effectExtent l="0" t="0" r="19050" b="19050"/>
                <wp:wrapSquare wrapText="bothSides"/>
                <wp:docPr id="16" name="Round Diagonal Corner Rectangle 16"/>
                <wp:cNvGraphicFramePr/>
                <a:graphic xmlns:a="http://schemas.openxmlformats.org/drawingml/2006/main">
                  <a:graphicData uri="http://schemas.microsoft.com/office/word/2010/wordprocessingShape">
                    <wps:wsp>
                      <wps:cNvSpPr/>
                      <wps:spPr>
                        <a:xfrm>
                          <a:off x="0" y="0"/>
                          <a:ext cx="6667500" cy="876300"/>
                        </a:xfrm>
                        <a:prstGeom prst="round2DiagRect">
                          <a:avLst/>
                        </a:prstGeom>
                      </wps:spPr>
                      <wps:style>
                        <a:lnRef idx="2">
                          <a:schemeClr val="accent2"/>
                        </a:lnRef>
                        <a:fillRef idx="1">
                          <a:schemeClr val="lt1"/>
                        </a:fillRef>
                        <a:effectRef idx="0">
                          <a:schemeClr val="accent2"/>
                        </a:effectRef>
                        <a:fontRef idx="minor">
                          <a:schemeClr val="dk1"/>
                        </a:fontRef>
                      </wps:style>
                      <wps:txbx>
                        <w:txbxContent>
                          <w:tbl>
                            <w:tblPr>
                              <w:tblStyle w:val="TableGrid"/>
                              <w:tblW w:w="0" w:type="auto"/>
                              <w:tblBorders>
                                <w:insideH w:val="none" w:sz="0" w:space="0" w:color="auto"/>
                                <w:insideV w:val="none" w:sz="0" w:space="0" w:color="auto"/>
                              </w:tblBorders>
                              <w:tblLook w:val="04A0" w:firstRow="1" w:lastRow="0" w:firstColumn="1" w:lastColumn="0" w:noHBand="0" w:noVBand="1"/>
                            </w:tblPr>
                            <w:tblGrid>
                              <w:gridCol w:w="817"/>
                              <w:gridCol w:w="8900"/>
                            </w:tblGrid>
                            <w:tr w:rsidR="00AE3E00" w14:paraId="7B9B8A64" w14:textId="77777777" w:rsidTr="003B6F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top"/>
                                </w:tcPr>
                                <w:p w14:paraId="710E6C0F" w14:textId="77777777" w:rsidR="00AE3E00" w:rsidRPr="00BD03C5" w:rsidRDefault="00AE3E00" w:rsidP="006458C0">
                                  <w:pPr>
                                    <w:spacing w:before="160"/>
                                    <w:rPr>
                                      <w:sz w:val="20"/>
                                      <w:szCs w:val="20"/>
                                    </w:rPr>
                                  </w:pPr>
                                  <w:r w:rsidRPr="000A4869">
                                    <w:rPr>
                                      <w:noProof/>
                                      <w:color w:val="FF0000"/>
                                      <w:sz w:val="20"/>
                                      <w:szCs w:val="20"/>
                                      <w:lang w:val="en-AU" w:eastAsia="en-AU"/>
                                    </w:rPr>
                                    <w:drawing>
                                      <wp:inline distT="0" distB="0" distL="0" distR="0" wp14:anchorId="72B82488" wp14:editId="1D5E6726">
                                        <wp:extent cx="291116" cy="261257"/>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688" cy="271642"/>
                                                </a:xfrm>
                                                <a:prstGeom prst="rect">
                                                  <a:avLst/>
                                                </a:prstGeom>
                                                <a:noFill/>
                                                <a:ln>
                                                  <a:noFill/>
                                                </a:ln>
                                              </pic:spPr>
                                            </pic:pic>
                                          </a:graphicData>
                                        </a:graphic>
                                      </wp:inline>
                                    </w:drawing>
                                  </w:r>
                                  <w:r w:rsidRPr="00BD03C5">
                                    <w:rPr>
                                      <w:sz w:val="20"/>
                                      <w:szCs w:val="20"/>
                                    </w:rPr>
                                    <w:br/>
                                  </w:r>
                                </w:p>
                              </w:tc>
                              <w:tc>
                                <w:tcPr>
                                  <w:tcW w:w="8900" w:type="dxa"/>
                                  <w:shd w:val="clear" w:color="auto" w:fill="auto"/>
                                  <w:vAlign w:val="top"/>
                                </w:tcPr>
                                <w:p w14:paraId="515475CE" w14:textId="20CFE9B0" w:rsidR="00AE3E00" w:rsidRPr="000C5983" w:rsidRDefault="00AE3E00" w:rsidP="00BD03C5">
                                  <w:pPr>
                                    <w:spacing w:before="60"/>
                                    <w:cnfStyle w:val="100000000000" w:firstRow="1" w:lastRow="0" w:firstColumn="0" w:lastColumn="0" w:oddVBand="0" w:evenVBand="0" w:oddHBand="0" w:evenHBand="0" w:firstRowFirstColumn="0" w:firstRowLastColumn="0" w:lastRowFirstColumn="0" w:lastRowLastColumn="0"/>
                                    <w:rPr>
                                      <w:sz w:val="20"/>
                                      <w:szCs w:val="20"/>
                                    </w:rPr>
                                  </w:pPr>
                                  <w:r w:rsidRPr="00880C92">
                                    <w:rPr>
                                      <w:sz w:val="20"/>
                                      <w:szCs w:val="20"/>
                                    </w:rPr>
                                    <w:t xml:space="preserve">Even if a worker or volunteer has quit, </w:t>
                                  </w:r>
                                  <w:r w:rsidRPr="000C5983">
                                    <w:rPr>
                                      <w:sz w:val="20"/>
                                      <w:szCs w:val="20"/>
                                    </w:rPr>
                                    <w:t xml:space="preserve">is dismissed, or otherwise </w:t>
                                  </w:r>
                                  <w:r w:rsidR="00A20001">
                                    <w:rPr>
                                      <w:sz w:val="20"/>
                                      <w:szCs w:val="20"/>
                                    </w:rPr>
                                    <w:t xml:space="preserve">stops providing </w:t>
                                  </w:r>
                                  <w:r w:rsidR="00947E7D">
                                    <w:rPr>
                                      <w:sz w:val="20"/>
                                      <w:szCs w:val="20"/>
                                    </w:rPr>
                                    <w:t>services for an organisation</w:t>
                                  </w:r>
                                  <w:r>
                                    <w:rPr>
                                      <w:sz w:val="20"/>
                                      <w:szCs w:val="20"/>
                                    </w:rPr>
                                    <w:t xml:space="preserve"> at the time that an allegation is made,</w:t>
                                  </w:r>
                                  <w:r w:rsidRPr="000C5983">
                                    <w:rPr>
                                      <w:sz w:val="20"/>
                                      <w:szCs w:val="20"/>
                                    </w:rPr>
                                    <w:t xml:space="preserve"> the head of </w:t>
                                  </w:r>
                                  <w:r>
                                    <w:rPr>
                                      <w:sz w:val="20"/>
                                      <w:szCs w:val="20"/>
                                    </w:rPr>
                                    <w:t>that</w:t>
                                  </w:r>
                                  <w:r w:rsidRPr="000C5983">
                                    <w:rPr>
                                      <w:sz w:val="20"/>
                                      <w:szCs w:val="20"/>
                                    </w:rPr>
                                    <w:t xml:space="preserve"> organisation may still need to report and investigate an allegation into </w:t>
                                  </w:r>
                                  <w:r>
                                    <w:rPr>
                                      <w:sz w:val="20"/>
                                      <w:szCs w:val="20"/>
                                    </w:rPr>
                                    <w:t xml:space="preserve">reportable </w:t>
                                  </w:r>
                                  <w:r w:rsidRPr="000C5983">
                                    <w:rPr>
                                      <w:sz w:val="20"/>
                                      <w:szCs w:val="20"/>
                                    </w:rPr>
                                    <w:t xml:space="preserve">conduct </w:t>
                                  </w:r>
                                  <w:r>
                                    <w:rPr>
                                      <w:sz w:val="20"/>
                                      <w:szCs w:val="20"/>
                                    </w:rPr>
                                    <w:t xml:space="preserve">allegedly committed by </w:t>
                                  </w:r>
                                  <w:r w:rsidR="00A20001">
                                    <w:rPr>
                                      <w:sz w:val="20"/>
                                      <w:szCs w:val="20"/>
                                    </w:rPr>
                                    <w:t>that worker or volunteer</w:t>
                                  </w:r>
                                  <w:r w:rsidRPr="000C5983">
                                    <w:rPr>
                                      <w:sz w:val="20"/>
                                      <w:szCs w:val="20"/>
                                    </w:rPr>
                                    <w:t>.</w:t>
                                  </w:r>
                                </w:p>
                                <w:p w14:paraId="30385181" w14:textId="77777777" w:rsidR="00AE3E00" w:rsidRPr="00BD03C5" w:rsidRDefault="00AE3E00" w:rsidP="00BD03C5">
                                  <w:pPr>
                                    <w:spacing w:before="60"/>
                                    <w:cnfStyle w:val="100000000000" w:firstRow="1" w:lastRow="0" w:firstColumn="0" w:lastColumn="0" w:oddVBand="0" w:evenVBand="0" w:oddHBand="0" w:evenHBand="0" w:firstRowFirstColumn="0" w:firstRowLastColumn="0" w:lastRowFirstColumn="0" w:lastRowLastColumn="0"/>
                                    <w:rPr>
                                      <w:sz w:val="20"/>
                                      <w:szCs w:val="20"/>
                                    </w:rPr>
                                  </w:pPr>
                                </w:p>
                              </w:tc>
                            </w:tr>
                          </w:tbl>
                          <w:p w14:paraId="191917F0" w14:textId="77777777" w:rsidR="00AE3E00" w:rsidRDefault="00AE3E00" w:rsidP="00AE3E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13B76" id="Round Diagonal Corner Rectangle 16" o:spid="_x0000_s1030" style="position:absolute;margin-left:-14.8pt;margin-top:4.4pt;width:525pt;height:6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67500,876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" adj="-11796480,,5400" path="m146053,l6667500,r,l6667500,730247v,80663,-65390,146053,-146053,146053l,876300r,l,146053c,65390,65390,,146053,xe" fillcolor="white [3201]" strokecolor="#f68a33 [3205]" strokeweight="1pt">
                <v:stroke joinstyle="miter"/>
                <v:formulas/>
                <v:path arrowok="t" o:connecttype="custom" o:connectlocs="146053,0;6667500,0;6667500,0;6667500,730247;6521447,876300;0,876300;0,876300;0,146053;146053,0" o:connectangles="0,0,0,0,0,0,0,0,0" textboxrect="0,0,6667500,876300"/>
                <v:textbox>
                  <w:txbxContent>
                    <w:tbl>
                      <w:tblPr>
                        <w:tblStyle w:val="TableGrid"/>
                        <w:tblW w:w="0" w:type="auto"/>
                        <w:tblBorders>
                          <w:insideH w:val="none" w:sz="0" w:space="0" w:color="auto"/>
                          <w:insideV w:val="none" w:sz="0" w:space="0" w:color="auto"/>
                        </w:tblBorders>
                        <w:tblLook w:val="04A0" w:firstRow="1" w:lastRow="0" w:firstColumn="1" w:lastColumn="0" w:noHBand="0" w:noVBand="1"/>
                      </w:tblPr>
                      <w:tblGrid>
                        <w:gridCol w:w="817"/>
                        <w:gridCol w:w="8900"/>
                      </w:tblGrid>
                      <w:tr w:rsidR="00AE3E00" w14:paraId="7B9B8A64" w14:textId="77777777" w:rsidTr="003B6F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top"/>
                          </w:tcPr>
                          <w:p w14:paraId="710E6C0F" w14:textId="77777777" w:rsidR="00AE3E00" w:rsidRPr="00BD03C5" w:rsidRDefault="00AE3E00" w:rsidP="006458C0">
                            <w:pPr>
                              <w:spacing w:before="160"/>
                              <w:rPr>
                                <w:sz w:val="20"/>
                                <w:szCs w:val="20"/>
                              </w:rPr>
                            </w:pPr>
                            <w:r w:rsidRPr="000A4869">
                              <w:rPr>
                                <w:noProof/>
                                <w:color w:val="FF0000"/>
                                <w:sz w:val="20"/>
                                <w:szCs w:val="20"/>
                                <w:lang w:val="en-AU" w:eastAsia="en-AU"/>
                              </w:rPr>
                              <w:drawing>
                                <wp:inline distT="0" distB="0" distL="0" distR="0" wp14:anchorId="72B82488" wp14:editId="1D5E6726">
                                  <wp:extent cx="291116" cy="261257"/>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688" cy="271642"/>
                                          </a:xfrm>
                                          <a:prstGeom prst="rect">
                                            <a:avLst/>
                                          </a:prstGeom>
                                          <a:noFill/>
                                          <a:ln>
                                            <a:noFill/>
                                          </a:ln>
                                        </pic:spPr>
                                      </pic:pic>
                                    </a:graphicData>
                                  </a:graphic>
                                </wp:inline>
                              </w:drawing>
                            </w:r>
                            <w:r w:rsidRPr="00BD03C5">
                              <w:rPr>
                                <w:sz w:val="20"/>
                                <w:szCs w:val="20"/>
                              </w:rPr>
                              <w:br/>
                            </w:r>
                          </w:p>
                        </w:tc>
                        <w:tc>
                          <w:tcPr>
                            <w:tcW w:w="8900" w:type="dxa"/>
                            <w:shd w:val="clear" w:color="auto" w:fill="auto"/>
                            <w:vAlign w:val="top"/>
                          </w:tcPr>
                          <w:p w14:paraId="515475CE" w14:textId="20CFE9B0" w:rsidR="00AE3E00" w:rsidRPr="000C5983" w:rsidRDefault="00AE3E00" w:rsidP="00BD03C5">
                            <w:pPr>
                              <w:spacing w:before="60"/>
                              <w:cnfStyle w:val="100000000000" w:firstRow="1" w:lastRow="0" w:firstColumn="0" w:lastColumn="0" w:oddVBand="0" w:evenVBand="0" w:oddHBand="0" w:evenHBand="0" w:firstRowFirstColumn="0" w:firstRowLastColumn="0" w:lastRowFirstColumn="0" w:lastRowLastColumn="0"/>
                              <w:rPr>
                                <w:sz w:val="20"/>
                                <w:szCs w:val="20"/>
                              </w:rPr>
                            </w:pPr>
                            <w:r w:rsidRPr="00880C92">
                              <w:rPr>
                                <w:sz w:val="20"/>
                                <w:szCs w:val="20"/>
                              </w:rPr>
                              <w:t xml:space="preserve">Even if a worker or volunteer has quit, </w:t>
                            </w:r>
                            <w:r w:rsidRPr="000C5983">
                              <w:rPr>
                                <w:sz w:val="20"/>
                                <w:szCs w:val="20"/>
                              </w:rPr>
                              <w:t xml:space="preserve">is dismissed, or otherwise </w:t>
                            </w:r>
                            <w:r w:rsidR="00A20001">
                              <w:rPr>
                                <w:sz w:val="20"/>
                                <w:szCs w:val="20"/>
                              </w:rPr>
                              <w:t xml:space="preserve">stops providing </w:t>
                            </w:r>
                            <w:r w:rsidR="00947E7D">
                              <w:rPr>
                                <w:sz w:val="20"/>
                                <w:szCs w:val="20"/>
                              </w:rPr>
                              <w:t>services for an organisation</w:t>
                            </w:r>
                            <w:r>
                              <w:rPr>
                                <w:sz w:val="20"/>
                                <w:szCs w:val="20"/>
                              </w:rPr>
                              <w:t xml:space="preserve"> at the time that an allegation is made,</w:t>
                            </w:r>
                            <w:r w:rsidRPr="000C5983">
                              <w:rPr>
                                <w:sz w:val="20"/>
                                <w:szCs w:val="20"/>
                              </w:rPr>
                              <w:t xml:space="preserve"> the head of </w:t>
                            </w:r>
                            <w:r>
                              <w:rPr>
                                <w:sz w:val="20"/>
                                <w:szCs w:val="20"/>
                              </w:rPr>
                              <w:t>that</w:t>
                            </w:r>
                            <w:r w:rsidRPr="000C5983">
                              <w:rPr>
                                <w:sz w:val="20"/>
                                <w:szCs w:val="20"/>
                              </w:rPr>
                              <w:t xml:space="preserve"> organisation may still need to report and investigate an allegation into </w:t>
                            </w:r>
                            <w:r>
                              <w:rPr>
                                <w:sz w:val="20"/>
                                <w:szCs w:val="20"/>
                              </w:rPr>
                              <w:t xml:space="preserve">reportable </w:t>
                            </w:r>
                            <w:r w:rsidRPr="000C5983">
                              <w:rPr>
                                <w:sz w:val="20"/>
                                <w:szCs w:val="20"/>
                              </w:rPr>
                              <w:t xml:space="preserve">conduct </w:t>
                            </w:r>
                            <w:r>
                              <w:rPr>
                                <w:sz w:val="20"/>
                                <w:szCs w:val="20"/>
                              </w:rPr>
                              <w:t xml:space="preserve">allegedly committed by </w:t>
                            </w:r>
                            <w:r w:rsidR="00A20001">
                              <w:rPr>
                                <w:sz w:val="20"/>
                                <w:szCs w:val="20"/>
                              </w:rPr>
                              <w:t>that worker or volunteer</w:t>
                            </w:r>
                            <w:r w:rsidRPr="000C5983">
                              <w:rPr>
                                <w:sz w:val="20"/>
                                <w:szCs w:val="20"/>
                              </w:rPr>
                              <w:t>.</w:t>
                            </w:r>
                          </w:p>
                          <w:p w14:paraId="30385181" w14:textId="77777777" w:rsidR="00AE3E00" w:rsidRPr="00BD03C5" w:rsidRDefault="00AE3E00" w:rsidP="00BD03C5">
                            <w:pPr>
                              <w:spacing w:before="60"/>
                              <w:cnfStyle w:val="100000000000" w:firstRow="1" w:lastRow="0" w:firstColumn="0" w:lastColumn="0" w:oddVBand="0" w:evenVBand="0" w:oddHBand="0" w:evenHBand="0" w:firstRowFirstColumn="0" w:firstRowLastColumn="0" w:lastRowFirstColumn="0" w:lastRowLastColumn="0"/>
                              <w:rPr>
                                <w:sz w:val="20"/>
                                <w:szCs w:val="20"/>
                              </w:rPr>
                            </w:pPr>
                          </w:p>
                        </w:tc>
                      </w:tr>
                    </w:tbl>
                    <w:p w14:paraId="191917F0" w14:textId="77777777" w:rsidR="00AE3E00" w:rsidRDefault="00AE3E00" w:rsidP="00AE3E00">
                      <w:pPr>
                        <w:jc w:val="center"/>
                      </w:pPr>
                    </w:p>
                  </w:txbxContent>
                </v:textbox>
                <w10:wrap type="square"/>
              </v:shape>
            </w:pict>
          </mc:Fallback>
        </mc:AlternateContent>
      </w:r>
      <w:r w:rsidR="003E196A">
        <w:rPr>
          <w:sz w:val="20"/>
        </w:rPr>
        <w:t xml:space="preserve">Accordingly, </w:t>
      </w:r>
      <w:r w:rsidR="003E196A" w:rsidRPr="003E196A">
        <w:rPr>
          <w:sz w:val="20"/>
        </w:rPr>
        <w:t>the head of an organisation could be required to report to the Commission an allegation that one of their workers or volunteers committed reportable conduct</w:t>
      </w:r>
      <w:r w:rsidR="003E196A">
        <w:rPr>
          <w:sz w:val="20"/>
        </w:rPr>
        <w:t xml:space="preserve">, if that worker or volunteer was employed or engaged by their organisation when the scheme covered that organisation. </w:t>
      </w:r>
      <w:bookmarkStart w:id="0" w:name="_Hlk117517092"/>
    </w:p>
    <w:p w14:paraId="656B9E78" w14:textId="74FEEEF8" w:rsidR="00BA7B53" w:rsidRPr="0006156D" w:rsidRDefault="00C05EB0" w:rsidP="00BA7B53">
      <w:pPr>
        <w:pStyle w:val="Heading1"/>
        <w:spacing w:before="600"/>
        <w:ind w:right="346"/>
        <w:rPr>
          <w:rFonts w:cs="Arial"/>
          <w:b w:val="0"/>
          <w:bCs/>
          <w:color w:val="FFFFFF" w:themeColor="background1"/>
          <w:szCs w:val="28"/>
        </w:rPr>
      </w:pPr>
      <w:bookmarkStart w:id="1" w:name="_Hlk117004227"/>
      <w:r w:rsidRPr="0006156D">
        <w:rPr>
          <w:rFonts w:cs="Arial"/>
          <w:b w:val="0"/>
          <w:bCs/>
          <w:noProof/>
          <w:color w:val="FFFFFF" w:themeColor="background1"/>
          <w:szCs w:val="28"/>
        </w:rPr>
        <mc:AlternateContent>
          <mc:Choice Requires="wpg">
            <w:drawing>
              <wp:anchor distT="0" distB="0" distL="114300" distR="114300" simplePos="0" relativeHeight="251659776" behindDoc="1" locked="0" layoutInCell="1" allowOverlap="1" wp14:anchorId="2637BCD6" wp14:editId="109C1083">
                <wp:simplePos x="0" y="0"/>
                <wp:positionH relativeFrom="column">
                  <wp:posOffset>-186252</wp:posOffset>
                </wp:positionH>
                <wp:positionV relativeFrom="paragraph">
                  <wp:posOffset>1625108</wp:posOffset>
                </wp:positionV>
                <wp:extent cx="6702076" cy="2514600"/>
                <wp:effectExtent l="0" t="0" r="41910" b="19050"/>
                <wp:wrapNone/>
                <wp:docPr id="12" name="Group 12" descr="graphic element only, does not contain information" title="Background box"/>
                <wp:cNvGraphicFramePr/>
                <a:graphic xmlns:a="http://schemas.openxmlformats.org/drawingml/2006/main">
                  <a:graphicData uri="http://schemas.microsoft.com/office/word/2010/wordprocessingGroup">
                    <wpg:wgp>
                      <wpg:cNvGrpSpPr/>
                      <wpg:grpSpPr>
                        <a:xfrm>
                          <a:off x="0" y="0"/>
                          <a:ext cx="6702076" cy="2514600"/>
                          <a:chOff x="-3" y="-59442"/>
                          <a:chExt cx="6791325" cy="2859214"/>
                        </a:xfrm>
                      </wpg:grpSpPr>
                      <wps:wsp>
                        <wps:cNvPr id="13" name="Round Diagonal Corner Rectangle 34"/>
                        <wps:cNvSpPr/>
                        <wps:spPr>
                          <a:xfrm flipH="1">
                            <a:off x="-3" y="-57728"/>
                            <a:ext cx="6791325" cy="2857500"/>
                          </a:xfrm>
                          <a:prstGeom prst="round2DiagRect">
                            <a:avLst>
                              <a:gd name="adj1" fmla="val 10432"/>
                              <a:gd name="adj2" fmla="val 0"/>
                            </a:avLst>
                          </a:prstGeom>
                          <a:noFill/>
                          <a:ln w="19050" cap="flat" cmpd="sng" algn="ctr">
                            <a:solidFill>
                              <a:srgbClr val="0081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 Diagonal Corner Rectangle 35"/>
                        <wps:cNvSpPr/>
                        <wps:spPr>
                          <a:xfrm flipH="1">
                            <a:off x="-3" y="-59442"/>
                            <a:ext cx="6791325" cy="423527"/>
                          </a:xfrm>
                          <a:custGeom>
                            <a:avLst/>
                            <a:gdLst>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0 w 6791325"/>
                              <a:gd name="connsiteY7" fmla="*/ 200025 h 400050"/>
                              <a:gd name="connsiteX8" fmla="*/ 200025 w 6791325"/>
                              <a:gd name="connsiteY8" fmla="*/ 0 h 400050"/>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200025 w 6791325"/>
                              <a:gd name="connsiteY7" fmla="*/ 0 h 400050"/>
                              <a:gd name="connsiteX0" fmla="*/ 551935 w 7143235"/>
                              <a:gd name="connsiteY0" fmla="*/ 0 h 400050"/>
                              <a:gd name="connsiteX1" fmla="*/ 7143235 w 7143235"/>
                              <a:gd name="connsiteY1" fmla="*/ 0 h 400050"/>
                              <a:gd name="connsiteX2" fmla="*/ 7143235 w 7143235"/>
                              <a:gd name="connsiteY2" fmla="*/ 0 h 400050"/>
                              <a:gd name="connsiteX3" fmla="*/ 7143235 w 7143235"/>
                              <a:gd name="connsiteY3" fmla="*/ 200025 h 400050"/>
                              <a:gd name="connsiteX4" fmla="*/ 6943210 w 7143235"/>
                              <a:gd name="connsiteY4" fmla="*/ 400050 h 400050"/>
                              <a:gd name="connsiteX5" fmla="*/ 351910 w 7143235"/>
                              <a:gd name="connsiteY5" fmla="*/ 400050 h 400050"/>
                              <a:gd name="connsiteX6" fmla="*/ 351910 w 7143235"/>
                              <a:gd name="connsiteY6" fmla="*/ 400050 h 400050"/>
                              <a:gd name="connsiteX7" fmla="*/ 551935 w 7143235"/>
                              <a:gd name="connsiteY7" fmla="*/ 0 h 400050"/>
                              <a:gd name="connsiteX0" fmla="*/ 603906 w 7042794"/>
                              <a:gd name="connsiteY0" fmla="*/ 0 h 400050"/>
                              <a:gd name="connsiteX1" fmla="*/ 7042794 w 7042794"/>
                              <a:gd name="connsiteY1" fmla="*/ 0 h 400050"/>
                              <a:gd name="connsiteX2" fmla="*/ 7042794 w 7042794"/>
                              <a:gd name="connsiteY2" fmla="*/ 0 h 400050"/>
                              <a:gd name="connsiteX3" fmla="*/ 7042794 w 7042794"/>
                              <a:gd name="connsiteY3" fmla="*/ 200025 h 400050"/>
                              <a:gd name="connsiteX4" fmla="*/ 6842769 w 7042794"/>
                              <a:gd name="connsiteY4" fmla="*/ 400050 h 400050"/>
                              <a:gd name="connsiteX5" fmla="*/ 251469 w 7042794"/>
                              <a:gd name="connsiteY5" fmla="*/ 400050 h 400050"/>
                              <a:gd name="connsiteX6" fmla="*/ 251469 w 7042794"/>
                              <a:gd name="connsiteY6" fmla="*/ 400050 h 400050"/>
                              <a:gd name="connsiteX7" fmla="*/ 603906 w 7042794"/>
                              <a:gd name="connsiteY7" fmla="*/ 0 h 400050"/>
                              <a:gd name="connsiteX0" fmla="*/ 1104914 w 6791325"/>
                              <a:gd name="connsiteY0" fmla="*/ 0 h 409575"/>
                              <a:gd name="connsiteX1" fmla="*/ 6791325 w 6791325"/>
                              <a:gd name="connsiteY1" fmla="*/ 9525 h 409575"/>
                              <a:gd name="connsiteX2" fmla="*/ 6791325 w 6791325"/>
                              <a:gd name="connsiteY2" fmla="*/ 9525 h 409575"/>
                              <a:gd name="connsiteX3" fmla="*/ 6791325 w 6791325"/>
                              <a:gd name="connsiteY3" fmla="*/ 209550 h 409575"/>
                              <a:gd name="connsiteX4" fmla="*/ 6591300 w 6791325"/>
                              <a:gd name="connsiteY4" fmla="*/ 409575 h 409575"/>
                              <a:gd name="connsiteX5" fmla="*/ 0 w 6791325"/>
                              <a:gd name="connsiteY5" fmla="*/ 409575 h 409575"/>
                              <a:gd name="connsiteX6" fmla="*/ 0 w 6791325"/>
                              <a:gd name="connsiteY6" fmla="*/ 409575 h 409575"/>
                              <a:gd name="connsiteX7" fmla="*/ 1104914 w 6791325"/>
                              <a:gd name="connsiteY7" fmla="*/ 0 h 409575"/>
                              <a:gd name="connsiteX0" fmla="*/ 1104914 w 6791325"/>
                              <a:gd name="connsiteY0" fmla="*/ 725 h 410300"/>
                              <a:gd name="connsiteX1" fmla="*/ 6791325 w 6791325"/>
                              <a:gd name="connsiteY1" fmla="*/ 10250 h 410300"/>
                              <a:gd name="connsiteX2" fmla="*/ 6791325 w 6791325"/>
                              <a:gd name="connsiteY2" fmla="*/ 10250 h 410300"/>
                              <a:gd name="connsiteX3" fmla="*/ 6791325 w 6791325"/>
                              <a:gd name="connsiteY3" fmla="*/ 210275 h 410300"/>
                              <a:gd name="connsiteX4" fmla="*/ 6591300 w 6791325"/>
                              <a:gd name="connsiteY4" fmla="*/ 410300 h 410300"/>
                              <a:gd name="connsiteX5" fmla="*/ 0 w 6791325"/>
                              <a:gd name="connsiteY5" fmla="*/ 410300 h 410300"/>
                              <a:gd name="connsiteX6" fmla="*/ 0 w 6791325"/>
                              <a:gd name="connsiteY6" fmla="*/ 410300 h 410300"/>
                              <a:gd name="connsiteX7" fmla="*/ 1104914 w 6791325"/>
                              <a:gd name="connsiteY7" fmla="*/ 725 h 410300"/>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474536 w 7160947"/>
                              <a:gd name="connsiteY0" fmla="*/ 30556 h 440131"/>
                              <a:gd name="connsiteX1" fmla="*/ 7160947 w 7160947"/>
                              <a:gd name="connsiteY1" fmla="*/ 40081 h 440131"/>
                              <a:gd name="connsiteX2" fmla="*/ 7160947 w 7160947"/>
                              <a:gd name="connsiteY2" fmla="*/ 40081 h 440131"/>
                              <a:gd name="connsiteX3" fmla="*/ 7160947 w 7160947"/>
                              <a:gd name="connsiteY3" fmla="*/ 240106 h 440131"/>
                              <a:gd name="connsiteX4" fmla="*/ 6960922 w 7160947"/>
                              <a:gd name="connsiteY4" fmla="*/ 440131 h 440131"/>
                              <a:gd name="connsiteX5" fmla="*/ 369622 w 7160947"/>
                              <a:gd name="connsiteY5" fmla="*/ 440131 h 440131"/>
                              <a:gd name="connsiteX6" fmla="*/ 903022 w 7160947"/>
                              <a:gd name="connsiteY6" fmla="*/ 29831 h 440131"/>
                              <a:gd name="connsiteX7" fmla="*/ 1474536 w 7160947"/>
                              <a:gd name="connsiteY7" fmla="*/ 30556 h 440131"/>
                              <a:gd name="connsiteX0" fmla="*/ 938077 w 6624488"/>
                              <a:gd name="connsiteY0" fmla="*/ 30556 h 440131"/>
                              <a:gd name="connsiteX1" fmla="*/ 6624488 w 6624488"/>
                              <a:gd name="connsiteY1" fmla="*/ 40081 h 440131"/>
                              <a:gd name="connsiteX2" fmla="*/ 6624488 w 6624488"/>
                              <a:gd name="connsiteY2" fmla="*/ 40081 h 440131"/>
                              <a:gd name="connsiteX3" fmla="*/ 6624488 w 6624488"/>
                              <a:gd name="connsiteY3" fmla="*/ 240106 h 440131"/>
                              <a:gd name="connsiteX4" fmla="*/ 6424463 w 6624488"/>
                              <a:gd name="connsiteY4" fmla="*/ 440131 h 440131"/>
                              <a:gd name="connsiteX5" fmla="*/ 557071 w 6624488"/>
                              <a:gd name="connsiteY5" fmla="*/ 440131 h 440131"/>
                              <a:gd name="connsiteX6" fmla="*/ 366563 w 6624488"/>
                              <a:gd name="connsiteY6" fmla="*/ 29831 h 440131"/>
                              <a:gd name="connsiteX7" fmla="*/ 938077 w 6624488"/>
                              <a:gd name="connsiteY7" fmla="*/ 30556 h 440131"/>
                              <a:gd name="connsiteX0" fmla="*/ 622423 w 6308834"/>
                              <a:gd name="connsiteY0" fmla="*/ 30556 h 440131"/>
                              <a:gd name="connsiteX1" fmla="*/ 6308834 w 6308834"/>
                              <a:gd name="connsiteY1" fmla="*/ 40081 h 440131"/>
                              <a:gd name="connsiteX2" fmla="*/ 6308834 w 6308834"/>
                              <a:gd name="connsiteY2" fmla="*/ 40081 h 440131"/>
                              <a:gd name="connsiteX3" fmla="*/ 6308834 w 6308834"/>
                              <a:gd name="connsiteY3" fmla="*/ 240106 h 440131"/>
                              <a:gd name="connsiteX4" fmla="*/ 6108809 w 6308834"/>
                              <a:gd name="connsiteY4" fmla="*/ 440131 h 440131"/>
                              <a:gd name="connsiteX5" fmla="*/ 241417 w 6308834"/>
                              <a:gd name="connsiteY5" fmla="*/ 440131 h 440131"/>
                              <a:gd name="connsiteX6" fmla="*/ 50909 w 6308834"/>
                              <a:gd name="connsiteY6" fmla="*/ 29831 h 440131"/>
                              <a:gd name="connsiteX7" fmla="*/ 622423 w 6308834"/>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725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7" fmla="*/ 1105031 w 6791442"/>
                              <a:gd name="connsiteY7" fmla="*/ 725 h 410300"/>
                              <a:gd name="connsiteX0" fmla="*/ 533517 w 6791442"/>
                              <a:gd name="connsiteY0" fmla="*/ 0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0 h 410300"/>
                              <a:gd name="connsiteX1" fmla="*/ 6791442 w 6791442"/>
                              <a:gd name="connsiteY1" fmla="*/ 10250 h 410300"/>
                              <a:gd name="connsiteX2" fmla="*/ 6791442 w 6791442"/>
                              <a:gd name="connsiteY2" fmla="*/ 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400138 h 810438"/>
                              <a:gd name="connsiteX1" fmla="*/ 6791442 w 6791442"/>
                              <a:gd name="connsiteY1" fmla="*/ 410388 h 810438"/>
                              <a:gd name="connsiteX2" fmla="*/ 6791442 w 6791442"/>
                              <a:gd name="connsiteY2" fmla="*/ 0 h 810438"/>
                              <a:gd name="connsiteX3" fmla="*/ 6791442 w 6791442"/>
                              <a:gd name="connsiteY3" fmla="*/ 610413 h 810438"/>
                              <a:gd name="connsiteX4" fmla="*/ 6591417 w 6791442"/>
                              <a:gd name="connsiteY4" fmla="*/ 810438 h 810438"/>
                              <a:gd name="connsiteX5" fmla="*/ 0 w 6791442"/>
                              <a:gd name="connsiteY5" fmla="*/ 810438 h 810438"/>
                              <a:gd name="connsiteX6" fmla="*/ 533517 w 6791442"/>
                              <a:gd name="connsiteY6" fmla="*/ 400138 h 810438"/>
                              <a:gd name="connsiteX0" fmla="*/ 533517 w 6791442"/>
                              <a:gd name="connsiteY0" fmla="*/ 0 h 410300"/>
                              <a:gd name="connsiteX1" fmla="*/ 6791442 w 6791442"/>
                              <a:gd name="connsiteY1" fmla="*/ 1025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591417 w 6791442"/>
                              <a:gd name="connsiteY2" fmla="*/ 410300 h 410300"/>
                              <a:gd name="connsiteX3" fmla="*/ 0 w 6791442"/>
                              <a:gd name="connsiteY3" fmla="*/ 410300 h 410300"/>
                              <a:gd name="connsiteX4" fmla="*/ 533517 w 6791442"/>
                              <a:gd name="connsiteY4" fmla="*/ 0 h 410300"/>
                              <a:gd name="connsiteX0" fmla="*/ 533517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533517 w 6791442"/>
                              <a:gd name="connsiteY4" fmla="*/ 0 h 410300"/>
                              <a:gd name="connsiteX0" fmla="*/ 476044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476044 w 6791442"/>
                              <a:gd name="connsiteY4" fmla="*/ 0 h 410300"/>
                              <a:gd name="connsiteX0" fmla="*/ 478940 w 6794338"/>
                              <a:gd name="connsiteY0" fmla="*/ 643 h 410943"/>
                              <a:gd name="connsiteX1" fmla="*/ 6794338 w 6794338"/>
                              <a:gd name="connsiteY1" fmla="*/ 643 h 410943"/>
                              <a:gd name="connsiteX2" fmla="*/ 6794338 w 6794338"/>
                              <a:gd name="connsiteY2" fmla="*/ 410943 h 410943"/>
                              <a:gd name="connsiteX3" fmla="*/ 2896 w 6794338"/>
                              <a:gd name="connsiteY3" fmla="*/ 410943 h 410943"/>
                              <a:gd name="connsiteX4" fmla="*/ 478940 w 6794338"/>
                              <a:gd name="connsiteY4" fmla="*/ 643 h 410943"/>
                              <a:gd name="connsiteX0" fmla="*/ 476044 w 6791442"/>
                              <a:gd name="connsiteY0" fmla="*/ 2665 h 412965"/>
                              <a:gd name="connsiteX1" fmla="*/ 6791442 w 6791442"/>
                              <a:gd name="connsiteY1" fmla="*/ 2665 h 412965"/>
                              <a:gd name="connsiteX2" fmla="*/ 6791442 w 6791442"/>
                              <a:gd name="connsiteY2" fmla="*/ 412965 h 412965"/>
                              <a:gd name="connsiteX3" fmla="*/ 0 w 6791442"/>
                              <a:gd name="connsiteY3" fmla="*/ 412965 h 412965"/>
                              <a:gd name="connsiteX4" fmla="*/ 476044 w 6791442"/>
                              <a:gd name="connsiteY4" fmla="*/ 2665 h 412965"/>
                              <a:gd name="connsiteX0" fmla="*/ 476044 w 6791442"/>
                              <a:gd name="connsiteY0" fmla="*/ 6146 h 416446"/>
                              <a:gd name="connsiteX1" fmla="*/ 6791442 w 6791442"/>
                              <a:gd name="connsiteY1" fmla="*/ 6146 h 416446"/>
                              <a:gd name="connsiteX2" fmla="*/ 6791442 w 6791442"/>
                              <a:gd name="connsiteY2" fmla="*/ 416446 h 416446"/>
                              <a:gd name="connsiteX3" fmla="*/ 0 w 6791442"/>
                              <a:gd name="connsiteY3" fmla="*/ 416446 h 416446"/>
                              <a:gd name="connsiteX4" fmla="*/ 476044 w 6791442"/>
                              <a:gd name="connsiteY4" fmla="*/ 6146 h 416446"/>
                              <a:gd name="connsiteX0" fmla="*/ 476044 w 6791442"/>
                              <a:gd name="connsiteY0" fmla="*/ 8122 h 418422"/>
                              <a:gd name="connsiteX1" fmla="*/ 6791442 w 6791442"/>
                              <a:gd name="connsiteY1" fmla="*/ 8122 h 418422"/>
                              <a:gd name="connsiteX2" fmla="*/ 6791442 w 6791442"/>
                              <a:gd name="connsiteY2" fmla="*/ 418422 h 418422"/>
                              <a:gd name="connsiteX3" fmla="*/ 0 w 6791442"/>
                              <a:gd name="connsiteY3" fmla="*/ 418422 h 418422"/>
                              <a:gd name="connsiteX4" fmla="*/ 476044 w 6791442"/>
                              <a:gd name="connsiteY4" fmla="*/ 8122 h 418422"/>
                              <a:gd name="connsiteX0" fmla="*/ 476044 w 6791442"/>
                              <a:gd name="connsiteY0" fmla="*/ 8464 h 418764"/>
                              <a:gd name="connsiteX1" fmla="*/ 6791442 w 6791442"/>
                              <a:gd name="connsiteY1" fmla="*/ 8464 h 418764"/>
                              <a:gd name="connsiteX2" fmla="*/ 6791442 w 6791442"/>
                              <a:gd name="connsiteY2" fmla="*/ 418764 h 418764"/>
                              <a:gd name="connsiteX3" fmla="*/ 0 w 6791442"/>
                              <a:gd name="connsiteY3" fmla="*/ 418764 h 418764"/>
                              <a:gd name="connsiteX4" fmla="*/ 476044 w 6791442"/>
                              <a:gd name="connsiteY4" fmla="*/ 8464 h 418764"/>
                              <a:gd name="connsiteX0" fmla="*/ 476044 w 6791442"/>
                              <a:gd name="connsiteY0" fmla="*/ 1381 h 411681"/>
                              <a:gd name="connsiteX1" fmla="*/ 6791442 w 6791442"/>
                              <a:gd name="connsiteY1" fmla="*/ 1381 h 411681"/>
                              <a:gd name="connsiteX2" fmla="*/ 6791442 w 6791442"/>
                              <a:gd name="connsiteY2" fmla="*/ 411681 h 411681"/>
                              <a:gd name="connsiteX3" fmla="*/ 0 w 6791442"/>
                              <a:gd name="connsiteY3" fmla="*/ 411681 h 411681"/>
                              <a:gd name="connsiteX4" fmla="*/ 476044 w 6791442"/>
                              <a:gd name="connsiteY4" fmla="*/ 1381 h 411681"/>
                              <a:gd name="connsiteX0" fmla="*/ 476044 w 6791442"/>
                              <a:gd name="connsiteY0" fmla="*/ 6436 h 416736"/>
                              <a:gd name="connsiteX1" fmla="*/ 6791442 w 6791442"/>
                              <a:gd name="connsiteY1" fmla="*/ 6436 h 416736"/>
                              <a:gd name="connsiteX2" fmla="*/ 6791442 w 6791442"/>
                              <a:gd name="connsiteY2" fmla="*/ 416736 h 416736"/>
                              <a:gd name="connsiteX3" fmla="*/ 0 w 6791442"/>
                              <a:gd name="connsiteY3" fmla="*/ 416736 h 416736"/>
                              <a:gd name="connsiteX4" fmla="*/ 476044 w 6791442"/>
                              <a:gd name="connsiteY4" fmla="*/ 6436 h 416736"/>
                              <a:gd name="connsiteX0" fmla="*/ 476044 w 6791442"/>
                              <a:gd name="connsiteY0" fmla="*/ 9734 h 420034"/>
                              <a:gd name="connsiteX1" fmla="*/ 6791442 w 6791442"/>
                              <a:gd name="connsiteY1" fmla="*/ 9734 h 420034"/>
                              <a:gd name="connsiteX2" fmla="*/ 6791442 w 6791442"/>
                              <a:gd name="connsiteY2" fmla="*/ 420034 h 420034"/>
                              <a:gd name="connsiteX3" fmla="*/ 0 w 6791442"/>
                              <a:gd name="connsiteY3" fmla="*/ 420034 h 420034"/>
                              <a:gd name="connsiteX4" fmla="*/ 476044 w 6791442"/>
                              <a:gd name="connsiteY4" fmla="*/ 9734 h 42003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91442" h="420034">
                                <a:moveTo>
                                  <a:pt x="476044" y="9734"/>
                                </a:moveTo>
                                <a:lnTo>
                                  <a:pt x="6791442" y="9734"/>
                                </a:lnTo>
                                <a:lnTo>
                                  <a:pt x="6791442" y="420034"/>
                                </a:lnTo>
                                <a:lnTo>
                                  <a:pt x="0" y="420034"/>
                                </a:lnTo>
                                <a:cubicBezTo>
                                  <a:pt x="9069" y="18"/>
                                  <a:pt x="111202" y="-21513"/>
                                  <a:pt x="476044" y="9734"/>
                                </a:cubicBezTo>
                                <a:close/>
                              </a:path>
                            </a:pathLst>
                          </a:custGeom>
                          <a:solidFill>
                            <a:srgbClr val="4472C4"/>
                          </a:solidFill>
                          <a:ln w="19050" cap="flat" cmpd="sng" algn="ctr">
                            <a:solidFill>
                              <a:srgbClr val="0081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CA6E6B" id="Group 12" o:spid="_x0000_s1026" alt="Title: Background box - Description: graphic element only, does not contain information" style="position:absolute;margin-left:-14.65pt;margin-top:127.95pt;width:527.7pt;height:198pt;z-index:-251656704;mso-width-relative:margin;mso-height-relative:margin" coordorigin=",-594" coordsize="67913,28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">
                <v:shape id="Round Diagonal Corner Rectangle 34" o:spid="_x0000_s1027" style="position:absolute;top:-577;width:67913;height:28574;flip:x;visibility:visible;mso-wrap-style:square;v-text-anchor:middle" coordsize="6791325,285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" path="m298094,l6791325,r,l6791325,2559406v,164633,-133461,298094,-298094,298094l,2857500r,l,298094c,133461,133461,,298094,xe" filled="f" strokecolor="#0081c6" strokeweight="1.5pt">
                  <v:stroke joinstyle="miter"/>
                  <v:path arrowok="t" o:connecttype="custom" o:connectlocs="298094,0;6791325,0;6791325,0;6791325,2559406;6493231,2857500;0,2857500;0,2857500;0,298094;298094,0" o:connectangles="0,0,0,0,0,0,0,0,0"/>
                </v:shape>
                <v:shape id="Round Diagonal Corner Rectangle 35" o:spid="_x0000_s1028" style="position:absolute;top:-594;width:67913;height:4234;flip:x;visibility:visible;mso-wrap-style:square;v-text-anchor:middle" coordsize="6791442,420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" path="m476044,9734r6315398,l6791442,420034,,420034c9069,18,111202,-21513,476044,9734xe" fillcolor="#4472c4" strokecolor="#0081c6" strokeweight="1.5pt">
                  <v:stroke joinstyle="miter"/>
                  <v:path arrowok="t" o:connecttype="custom" o:connectlocs="476036,9815;6791325,9815;6791325,423527;0,423527;476036,9815" o:connectangles="0,0,0,0,0"/>
                </v:shape>
              </v:group>
            </w:pict>
          </mc:Fallback>
        </mc:AlternateContent>
      </w:r>
      <w:r w:rsidR="00BA7B53" w:rsidRPr="0006156D">
        <w:rPr>
          <w:rFonts w:cs="Arial"/>
          <w:bCs/>
          <w:color w:val="FFFFFF" w:themeColor="background1"/>
          <w:szCs w:val="28"/>
        </w:rPr>
        <w:t>Where to get help</w:t>
      </w:r>
    </w:p>
    <w:p w14:paraId="6CAB4FD0" w14:textId="0B6A22DA" w:rsidR="00BA7B53" w:rsidRPr="00C05EB0" w:rsidRDefault="00BA7B53" w:rsidP="00BA7B53">
      <w:pPr>
        <w:spacing w:before="160"/>
        <w:rPr>
          <w:rFonts w:cs="Arial"/>
          <w:sz w:val="20"/>
          <w:szCs w:val="28"/>
        </w:rPr>
      </w:pPr>
      <w:r w:rsidRPr="00C05EB0">
        <w:rPr>
          <w:rFonts w:cs="Arial"/>
          <w:sz w:val="20"/>
          <w:szCs w:val="28"/>
        </w:rPr>
        <w:t>For further information about the Reportable Conduct Scheme, the Child Safe Standards, to talk through issues of concern, or to make a notification:</w:t>
      </w:r>
    </w:p>
    <w:p w14:paraId="0321BFD3" w14:textId="29435FCD" w:rsidR="00BA7B53" w:rsidRPr="00C05EB0" w:rsidRDefault="00BA7B53" w:rsidP="00BA7B53">
      <w:pPr>
        <w:tabs>
          <w:tab w:val="left" w:pos="851"/>
        </w:tabs>
        <w:spacing w:before="120"/>
        <w:ind w:left="340"/>
        <w:rPr>
          <w:rFonts w:cs="Arial"/>
          <w:sz w:val="20"/>
          <w:szCs w:val="28"/>
        </w:rPr>
      </w:pPr>
      <w:r w:rsidRPr="00C05EB0">
        <w:rPr>
          <w:rFonts w:cs="Arial"/>
          <w:noProof/>
          <w:sz w:val="20"/>
          <w:szCs w:val="28"/>
        </w:rPr>
        <w:drawing>
          <wp:inline distT="0" distB="0" distL="0" distR="0" wp14:anchorId="0C5BD50D" wp14:editId="0243AF3B">
            <wp:extent cx="158400" cy="158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64-64-4c9ae825c90e698cfb7aef067a7aae20.png"/>
                    <pic:cNvPicPr/>
                  </pic:nvPicPr>
                  <pic:blipFill>
                    <a:blip r:embed="rId18" cstate="hqprint">
                      <a:extLst>
                        <a:ext uri="{28A0092B-C50C-407E-A947-70E740481C1C}">
                          <a14:useLocalDpi xmlns:a14="http://schemas.microsoft.com/office/drawing/2010/main"/>
                        </a:ext>
                      </a:extLst>
                    </a:blip>
                    <a:stretch>
                      <a:fillRect/>
                    </a:stretch>
                  </pic:blipFill>
                  <pic:spPr>
                    <a:xfrm>
                      <a:off x="0" y="0"/>
                      <a:ext cx="158400" cy="158400"/>
                    </a:xfrm>
                    <a:prstGeom prst="rect">
                      <a:avLst/>
                    </a:prstGeom>
                  </pic:spPr>
                </pic:pic>
              </a:graphicData>
            </a:graphic>
          </wp:inline>
        </w:drawing>
      </w:r>
      <w:r w:rsidRPr="00C05EB0">
        <w:rPr>
          <w:rFonts w:cs="Arial"/>
          <w:sz w:val="20"/>
          <w:szCs w:val="28"/>
        </w:rPr>
        <w:tab/>
        <w:t xml:space="preserve">Telephone us on:  1300 782 978 </w:t>
      </w:r>
    </w:p>
    <w:p w14:paraId="40C8AC70" w14:textId="6C6D63F6" w:rsidR="00BA7B53" w:rsidRPr="00C05EB0" w:rsidRDefault="00BA7B53" w:rsidP="00BA7B53">
      <w:pPr>
        <w:tabs>
          <w:tab w:val="left" w:pos="851"/>
        </w:tabs>
        <w:spacing w:before="120"/>
        <w:ind w:left="340"/>
        <w:rPr>
          <w:rFonts w:cs="Arial"/>
          <w:color w:val="0563C1"/>
          <w:sz w:val="20"/>
          <w:szCs w:val="28"/>
          <w:u w:val="single"/>
        </w:rPr>
      </w:pPr>
      <w:r w:rsidRPr="00C05EB0">
        <w:rPr>
          <w:rFonts w:cs="Arial"/>
          <w:noProof/>
          <w:sz w:val="20"/>
          <w:szCs w:val="28"/>
        </w:rPr>
        <w:drawing>
          <wp:inline distT="0" distB="0" distL="0" distR="0" wp14:anchorId="099F2799" wp14:editId="2D556090">
            <wp:extent cx="158400" cy="110041"/>
            <wp:effectExtent l="0" t="0" r="0" b="4445"/>
            <wp:docPr id="20" name="Picture 20" descr="128-128-8b56f114bb229878adddd0e2f5b27f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8-128-8b56f114bb229878adddd0e2f5b27f14"/>
                    <pic:cNvPicPr>
                      <a:picLocks noChangeAspect="1" noChangeArrowheads="1"/>
                    </pic:cNvPicPr>
                  </pic:nvPicPr>
                  <pic:blipFill rotWithShape="1">
                    <a:blip r:embed="rId19" cstate="hqprint">
                      <a:extLst>
                        <a:ext uri="{28A0092B-C50C-407E-A947-70E740481C1C}">
                          <a14:useLocalDpi xmlns:a14="http://schemas.microsoft.com/office/drawing/2010/main"/>
                        </a:ext>
                      </a:extLst>
                    </a:blip>
                    <a:srcRect/>
                    <a:stretch/>
                  </pic:blipFill>
                  <pic:spPr bwMode="auto">
                    <a:xfrm>
                      <a:off x="0" y="0"/>
                      <a:ext cx="158400" cy="110041"/>
                    </a:xfrm>
                    <a:prstGeom prst="rect">
                      <a:avLst/>
                    </a:prstGeom>
                    <a:noFill/>
                    <a:ln>
                      <a:noFill/>
                    </a:ln>
                    <a:extLst>
                      <a:ext uri="{53640926-AAD7-44D8-BBD7-CCE9431645EC}">
                        <a14:shadowObscured xmlns:a14="http://schemas.microsoft.com/office/drawing/2010/main"/>
                      </a:ext>
                    </a:extLst>
                  </pic:spPr>
                </pic:pic>
              </a:graphicData>
            </a:graphic>
          </wp:inline>
        </w:drawing>
      </w:r>
      <w:r w:rsidRPr="00C05EB0">
        <w:rPr>
          <w:rFonts w:cs="Arial"/>
          <w:sz w:val="20"/>
          <w:szCs w:val="28"/>
        </w:rPr>
        <w:tab/>
        <w:t xml:space="preserve">Email us at:  </w:t>
      </w:r>
      <w:hyperlink r:id="rId20" w:history="1">
        <w:r w:rsidRPr="00C05EB0">
          <w:rPr>
            <w:rFonts w:cs="Arial"/>
            <w:color w:val="0563C1"/>
            <w:sz w:val="20"/>
            <w:szCs w:val="28"/>
            <w:u w:val="single"/>
          </w:rPr>
          <w:t>contact@ccyp.vic.gov.au</w:t>
        </w:r>
      </w:hyperlink>
      <w:r w:rsidRPr="00C05EB0">
        <w:rPr>
          <w:rFonts w:cs="Arial"/>
          <w:color w:val="0563C1"/>
          <w:sz w:val="20"/>
          <w:szCs w:val="28"/>
          <w:u w:val="single"/>
        </w:rPr>
        <w:t xml:space="preserve"> </w:t>
      </w:r>
    </w:p>
    <w:p w14:paraId="6D8C13A9" w14:textId="25AF9CDB" w:rsidR="00BA7B53" w:rsidRPr="00C05EB0" w:rsidRDefault="00BA7B53" w:rsidP="00BA7B53">
      <w:pPr>
        <w:tabs>
          <w:tab w:val="left" w:pos="851"/>
        </w:tabs>
        <w:spacing w:before="120"/>
        <w:ind w:left="340"/>
        <w:rPr>
          <w:rStyle w:val="Hyperlink"/>
          <w:rFonts w:eastAsiaTheme="majorEastAsia" w:cs="Arial"/>
          <w:color w:val="0563C1"/>
          <w:sz w:val="20"/>
          <w:szCs w:val="28"/>
        </w:rPr>
      </w:pPr>
      <w:r w:rsidRPr="00C05EB0">
        <w:rPr>
          <w:rFonts w:cs="Arial"/>
          <w:noProof/>
          <w:sz w:val="20"/>
          <w:szCs w:val="28"/>
        </w:rPr>
        <w:drawing>
          <wp:inline distT="0" distB="0" distL="0" distR="0" wp14:anchorId="66093FBE" wp14:editId="1F3BA225">
            <wp:extent cx="158400" cy="158400"/>
            <wp:effectExtent l="0" t="0" r="0" b="0"/>
            <wp:docPr id="21" name="Picture 21" descr="128-128-a6c744b08b6d57c752e08e3bb1e02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28-128-a6c744b08b6d57c752e08e3bb1e02b30"/>
                    <pic:cNvPicPr>
                      <a:picLocks noChangeAspect="1" noChangeArrowheads="1"/>
                    </pic:cNvPicPr>
                  </pic:nvPicPr>
                  <pic:blipFill>
                    <a:blip r:embed="rId21" cstate="hqprint">
                      <a:extLst>
                        <a:ext uri="{28A0092B-C50C-407E-A947-70E740481C1C}">
                          <a14:useLocalDpi xmlns:a14="http://schemas.microsoft.com/office/drawing/2010/main"/>
                        </a:ext>
                      </a:extLst>
                    </a:blip>
                    <a:srcRect/>
                    <a:stretch>
                      <a:fillRect/>
                    </a:stretch>
                  </pic:blipFill>
                  <pic:spPr bwMode="auto">
                    <a:xfrm>
                      <a:off x="0" y="0"/>
                      <a:ext cx="158400" cy="158400"/>
                    </a:xfrm>
                    <a:prstGeom prst="rect">
                      <a:avLst/>
                    </a:prstGeom>
                    <a:noFill/>
                    <a:ln>
                      <a:noFill/>
                    </a:ln>
                  </pic:spPr>
                </pic:pic>
              </a:graphicData>
            </a:graphic>
          </wp:inline>
        </w:drawing>
      </w:r>
      <w:r w:rsidRPr="00C05EB0">
        <w:rPr>
          <w:rFonts w:cs="Arial"/>
          <w:sz w:val="20"/>
          <w:szCs w:val="28"/>
        </w:rPr>
        <w:tab/>
        <w:t xml:space="preserve">Visit the Commission’s website:  </w:t>
      </w:r>
      <w:hyperlink r:id="rId22" w:history="1">
        <w:r w:rsidRPr="00C05EB0">
          <w:rPr>
            <w:rFonts w:cs="Arial"/>
            <w:color w:val="0563C1"/>
            <w:sz w:val="20"/>
            <w:szCs w:val="28"/>
            <w:u w:val="single"/>
          </w:rPr>
          <w:t>www.ccyp.vic.gov.au</w:t>
        </w:r>
      </w:hyperlink>
      <w:r w:rsidRPr="00C05EB0">
        <w:rPr>
          <w:rFonts w:cs="Arial"/>
          <w:color w:val="0563C1"/>
          <w:sz w:val="20"/>
          <w:szCs w:val="28"/>
          <w:u w:val="single"/>
        </w:rPr>
        <w:t xml:space="preserve"> </w:t>
      </w:r>
    </w:p>
    <w:p w14:paraId="31DB3C79" w14:textId="0D0F954D" w:rsidR="00BA7B53" w:rsidRPr="00C05EB0" w:rsidRDefault="00BA7B53" w:rsidP="00BA7B53">
      <w:pPr>
        <w:rPr>
          <w:rFonts w:cs="Arial"/>
          <w:sz w:val="20"/>
          <w:szCs w:val="28"/>
        </w:rPr>
      </w:pPr>
      <w:r w:rsidRPr="00C05EB0">
        <w:rPr>
          <w:rFonts w:cs="Arial"/>
          <w:sz w:val="20"/>
          <w:szCs w:val="28"/>
        </w:rPr>
        <w:t xml:space="preserve">If you need an interpreter, please call the Translating and Interpreting Service on 13 14 50 and ask them to contact the Commission for Children and Young People on </w:t>
      </w:r>
      <w:r w:rsidR="00753825" w:rsidRPr="00C05EB0">
        <w:rPr>
          <w:rFonts w:cs="Arial"/>
          <w:sz w:val="20"/>
          <w:szCs w:val="28"/>
        </w:rPr>
        <w:t>1300 782 978</w:t>
      </w:r>
      <w:r w:rsidRPr="00C05EB0">
        <w:rPr>
          <w:rFonts w:cs="Arial"/>
          <w:sz w:val="20"/>
          <w:szCs w:val="28"/>
        </w:rPr>
        <w:t>.</w:t>
      </w:r>
    </w:p>
    <w:p w14:paraId="42ABAE05" w14:textId="5EB821D1" w:rsidR="00BA7B53" w:rsidRPr="00C05EB0" w:rsidRDefault="00BA7B53" w:rsidP="00BA7B53">
      <w:pPr>
        <w:rPr>
          <w:rFonts w:cs="Arial"/>
          <w:sz w:val="20"/>
          <w:szCs w:val="28"/>
        </w:rPr>
      </w:pPr>
      <w:r w:rsidRPr="00C05EB0">
        <w:rPr>
          <w:rFonts w:cs="Arial"/>
          <w:sz w:val="20"/>
          <w:szCs w:val="28"/>
        </w:rPr>
        <w:t xml:space="preserve">If you are deaf, or have a hearing or speech impairment, contact us through the National Relay Service. For more information, visit: </w:t>
      </w:r>
      <w:hyperlink r:id="rId23" w:history="1">
        <w:r w:rsidRPr="00C05EB0">
          <w:rPr>
            <w:rStyle w:val="Hyperlink"/>
            <w:rFonts w:eastAsiaTheme="majorEastAsia" w:cs="Arial"/>
            <w:sz w:val="20"/>
            <w:szCs w:val="28"/>
          </w:rPr>
          <w:t>www.relayservice.gov.au</w:t>
        </w:r>
      </w:hyperlink>
      <w:r w:rsidRPr="00C05EB0">
        <w:rPr>
          <w:rFonts w:cs="Arial"/>
          <w:sz w:val="20"/>
          <w:szCs w:val="28"/>
        </w:rPr>
        <w:t xml:space="preserve"> </w:t>
      </w:r>
    </w:p>
    <w:p w14:paraId="4F3FDB45" w14:textId="2A62AFD3" w:rsidR="00BA7B53" w:rsidRDefault="00BA7B53" w:rsidP="00BA7B53">
      <w:pPr>
        <w:spacing w:before="160"/>
        <w:rPr>
          <w:sz w:val="24"/>
        </w:rPr>
      </w:pPr>
    </w:p>
    <w:p w14:paraId="5FCBBDA8" w14:textId="1CB24C36" w:rsidR="00BA7B53" w:rsidRDefault="00BA7B53" w:rsidP="00BA7B53">
      <w:pPr>
        <w:spacing w:before="160"/>
        <w:rPr>
          <w:sz w:val="24"/>
        </w:rPr>
      </w:pPr>
    </w:p>
    <w:bookmarkEnd w:id="0"/>
    <w:bookmarkEnd w:id="1"/>
    <w:p w14:paraId="0C916209" w14:textId="22F1767F" w:rsidR="00377209" w:rsidRPr="007D3DF8" w:rsidRDefault="00377209" w:rsidP="007D3DF8">
      <w:pPr>
        <w:spacing w:before="0"/>
        <w:rPr>
          <w:rFonts w:eastAsiaTheme="majorEastAsia"/>
          <w:b/>
          <w:sz w:val="24"/>
          <w:szCs w:val="26"/>
        </w:rPr>
      </w:pPr>
    </w:p>
    <w:p w14:paraId="406AA1BA" w14:textId="1D77A64F" w:rsidR="00377209" w:rsidRDefault="00377209" w:rsidP="000C5983">
      <w:pPr>
        <w:spacing w:before="120" w:after="120"/>
        <w:rPr>
          <w:sz w:val="20"/>
          <w:szCs w:val="22"/>
          <w:lang w:val="en-AU"/>
        </w:rPr>
      </w:pPr>
    </w:p>
    <w:p w14:paraId="55CB27B9" w14:textId="77777777" w:rsidR="00377209" w:rsidRDefault="00377209" w:rsidP="000C5983">
      <w:pPr>
        <w:spacing w:before="120" w:after="120"/>
        <w:rPr>
          <w:sz w:val="20"/>
          <w:szCs w:val="22"/>
          <w:lang w:val="en-AU"/>
        </w:rPr>
      </w:pPr>
    </w:p>
    <w:p w14:paraId="6DBFC529" w14:textId="77777777" w:rsidR="00377209" w:rsidRDefault="00377209" w:rsidP="000C5983">
      <w:pPr>
        <w:spacing w:before="120" w:after="120"/>
        <w:rPr>
          <w:sz w:val="20"/>
          <w:szCs w:val="22"/>
          <w:lang w:val="en-AU"/>
        </w:rPr>
      </w:pPr>
    </w:p>
    <w:p w14:paraId="70FBB7BE" w14:textId="77777777" w:rsidR="00377209" w:rsidRPr="003C6264" w:rsidRDefault="00377209" w:rsidP="000C5983">
      <w:pPr>
        <w:spacing w:before="120" w:after="120"/>
        <w:rPr>
          <w:sz w:val="16"/>
        </w:rPr>
      </w:pPr>
    </w:p>
    <w:sectPr w:rsidR="00377209" w:rsidRPr="003C6264" w:rsidSect="00BD03C5">
      <w:headerReference w:type="default" r:id="rId24"/>
      <w:footerReference w:type="even" r:id="rId25"/>
      <w:footerReference w:type="default" r:id="rId26"/>
      <w:headerReference w:type="first" r:id="rId27"/>
      <w:footerReference w:type="first" r:id="rId28"/>
      <w:type w:val="continuous"/>
      <w:pgSz w:w="11900" w:h="16840"/>
      <w:pgMar w:top="851" w:right="851" w:bottom="1560" w:left="851" w:header="851"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3D861" w14:textId="77777777" w:rsidR="00573D0C" w:rsidRDefault="00573D0C" w:rsidP="00A642F5">
      <w:pPr>
        <w:spacing w:before="0"/>
      </w:pPr>
      <w:r>
        <w:separator/>
      </w:r>
    </w:p>
  </w:endnote>
  <w:endnote w:type="continuationSeparator" w:id="0">
    <w:p w14:paraId="0D577273" w14:textId="77777777" w:rsidR="00573D0C" w:rsidRDefault="00573D0C" w:rsidP="00A642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0252" w14:textId="77777777" w:rsidR="008E2B07" w:rsidRDefault="008E2B07" w:rsidP="00F06A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6ED098" w14:textId="77777777" w:rsidR="008E2B07" w:rsidRDefault="008E2B07" w:rsidP="008E2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CYPInfoBar"/>
      <w:tblpPr w:leftFromText="180" w:rightFromText="180" w:vertAnchor="text" w:horzAnchor="page" w:tblpX="705" w:tblpY="-558"/>
      <w:tblW w:w="0" w:type="auto"/>
      <w:tblLayout w:type="fixed"/>
      <w:tblLook w:val="00A0" w:firstRow="1" w:lastRow="0" w:firstColumn="1" w:lastColumn="0" w:noHBand="0" w:noVBand="0"/>
    </w:tblPr>
    <w:tblGrid>
      <w:gridCol w:w="846"/>
      <w:gridCol w:w="142"/>
      <w:gridCol w:w="1134"/>
      <w:gridCol w:w="141"/>
      <w:gridCol w:w="2552"/>
      <w:gridCol w:w="142"/>
      <w:gridCol w:w="1275"/>
      <w:gridCol w:w="142"/>
      <w:gridCol w:w="2132"/>
    </w:tblGrid>
    <w:tr w:rsidR="00CB7191" w14:paraId="7D4CD474" w14:textId="77777777" w:rsidTr="006D18E4">
      <w:trPr>
        <w:trHeight w:val="361"/>
      </w:trPr>
      <w:tc>
        <w:tcPr>
          <w:cnfStyle w:val="001000000000" w:firstRow="0" w:lastRow="0" w:firstColumn="1" w:lastColumn="0" w:oddVBand="0" w:evenVBand="0" w:oddHBand="0" w:evenHBand="0" w:firstRowFirstColumn="0" w:firstRowLastColumn="0" w:lastRowFirstColumn="0" w:lastRowLastColumn="0"/>
          <w:tcW w:w="846" w:type="dxa"/>
        </w:tcPr>
        <w:p w14:paraId="081BBA4F" w14:textId="3043DC48" w:rsidR="00CB7191" w:rsidRPr="00384E72" w:rsidRDefault="00CB7191" w:rsidP="00CB7191">
          <w:pPr>
            <w:pStyle w:val="CCYPTableTextInfo"/>
            <w:rPr>
              <w:color w:val="262626" w:themeColor="text1" w:themeTint="D9"/>
            </w:rPr>
          </w:pPr>
          <w:r w:rsidRPr="00384E72">
            <w:rPr>
              <w:color w:val="262626" w:themeColor="text1" w:themeTint="D9"/>
            </w:rPr>
            <w:t xml:space="preserve">Page </w:t>
          </w:r>
          <w:r w:rsidRPr="00384E72">
            <w:rPr>
              <w:color w:val="262626" w:themeColor="text1" w:themeTint="D9"/>
            </w:rPr>
            <w:fldChar w:fldCharType="begin"/>
          </w:r>
          <w:r w:rsidRPr="00384E72">
            <w:rPr>
              <w:color w:val="262626" w:themeColor="text1" w:themeTint="D9"/>
            </w:rPr>
            <w:instrText xml:space="preserve"> PAGE  \* Arabic  \* MERGEFORMAT </w:instrText>
          </w:r>
          <w:r w:rsidRPr="00384E72">
            <w:rPr>
              <w:color w:val="262626" w:themeColor="text1" w:themeTint="D9"/>
            </w:rPr>
            <w:fldChar w:fldCharType="separate"/>
          </w:r>
          <w:r>
            <w:rPr>
              <w:noProof/>
              <w:color w:val="262626" w:themeColor="text1" w:themeTint="D9"/>
            </w:rPr>
            <w:t>1</w:t>
          </w:r>
          <w:r w:rsidRPr="00384E72">
            <w:rPr>
              <w:color w:val="262626" w:themeColor="text1" w:themeTint="D9"/>
            </w:rPr>
            <w:fldChar w:fldCharType="end"/>
          </w:r>
          <w:r w:rsidRPr="00384E72">
            <w:rPr>
              <w:color w:val="262626" w:themeColor="text1" w:themeTint="D9"/>
            </w:rPr>
            <w:t xml:space="preserve"> of </w:t>
          </w:r>
          <w:r w:rsidRPr="00384E72">
            <w:rPr>
              <w:color w:val="262626" w:themeColor="text1" w:themeTint="D9"/>
            </w:rPr>
            <w:fldChar w:fldCharType="begin"/>
          </w:r>
          <w:r w:rsidRPr="00384E72">
            <w:rPr>
              <w:color w:val="262626" w:themeColor="text1" w:themeTint="D9"/>
            </w:rPr>
            <w:instrText xml:space="preserve"> NUMPAGES  \* Arabic  \* MERGEFORMAT </w:instrText>
          </w:r>
          <w:r w:rsidRPr="00384E72">
            <w:rPr>
              <w:color w:val="262626" w:themeColor="text1" w:themeTint="D9"/>
            </w:rPr>
            <w:fldChar w:fldCharType="separate"/>
          </w:r>
          <w:r>
            <w:rPr>
              <w:noProof/>
              <w:color w:val="262626" w:themeColor="text1" w:themeTint="D9"/>
            </w:rPr>
            <w:t>4</w:t>
          </w:r>
          <w:r w:rsidRPr="00384E72">
            <w:rPr>
              <w:noProof/>
              <w:color w:val="262626" w:themeColor="text1" w:themeTint="D9"/>
            </w:rPr>
            <w:fldChar w:fldCharType="end"/>
          </w:r>
        </w:p>
      </w:tc>
      <w:tc>
        <w:tcPr>
          <w:tcW w:w="142" w:type="dxa"/>
        </w:tcPr>
        <w:p w14:paraId="2AC71642" w14:textId="77777777" w:rsidR="00CB7191" w:rsidRPr="00384E72" w:rsidRDefault="00CB7191" w:rsidP="00CB7191">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134" w:type="dxa"/>
        </w:tcPr>
        <w:p w14:paraId="32ADA63D" w14:textId="77777777" w:rsidR="00CB7191" w:rsidRPr="00384E72" w:rsidRDefault="00CB7191" w:rsidP="00CB7191">
          <w:pPr>
            <w:pStyle w:val="CCYPTableTextInfo"/>
            <w:rPr>
              <w:color w:val="262626" w:themeColor="text1" w:themeTint="D9"/>
            </w:rPr>
          </w:pPr>
          <w:r w:rsidRPr="00532BDC">
            <w:rPr>
              <w:color w:val="262626" w:themeColor="text1" w:themeTint="D9"/>
            </w:rPr>
            <w:t>1300 782 978</w:t>
          </w:r>
        </w:p>
      </w:tc>
      <w:tc>
        <w:tcPr>
          <w:tcW w:w="141" w:type="dxa"/>
        </w:tcPr>
        <w:p w14:paraId="4ACF37D8" w14:textId="77777777" w:rsidR="00CB7191" w:rsidRPr="00384E72" w:rsidRDefault="00CB7191" w:rsidP="00CB7191">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552" w:type="dxa"/>
        </w:tcPr>
        <w:p w14:paraId="0A9E3077" w14:textId="77777777" w:rsidR="00CB7191" w:rsidRPr="00384E72" w:rsidRDefault="00CB7191" w:rsidP="00CB7191">
          <w:pPr>
            <w:pStyle w:val="CCYPTableTextInfo"/>
            <w:rPr>
              <w:color w:val="262626" w:themeColor="text1" w:themeTint="D9"/>
            </w:rPr>
          </w:pPr>
          <w:r>
            <w:rPr>
              <w:color w:val="262626" w:themeColor="text1" w:themeTint="D9"/>
            </w:rPr>
            <w:t>contact</w:t>
          </w:r>
          <w:r w:rsidRPr="00384E72">
            <w:rPr>
              <w:color w:val="262626" w:themeColor="text1" w:themeTint="D9"/>
            </w:rPr>
            <w:t>@ccyp.vic.gov.au</w:t>
          </w:r>
        </w:p>
      </w:tc>
      <w:tc>
        <w:tcPr>
          <w:tcW w:w="142" w:type="dxa"/>
        </w:tcPr>
        <w:p w14:paraId="71B5F448" w14:textId="77777777" w:rsidR="00CB7191" w:rsidRPr="00384E72" w:rsidRDefault="00CB7191" w:rsidP="00CB7191">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275" w:type="dxa"/>
        </w:tcPr>
        <w:p w14:paraId="6C69710E" w14:textId="77777777" w:rsidR="00CB7191" w:rsidRPr="00384E72" w:rsidRDefault="00CB7191" w:rsidP="00CB7191">
          <w:pPr>
            <w:pStyle w:val="CCYPTableTextInfo"/>
            <w:rPr>
              <w:color w:val="262626" w:themeColor="text1" w:themeTint="D9"/>
            </w:rPr>
          </w:pPr>
          <w:r w:rsidRPr="00384E72">
            <w:rPr>
              <w:color w:val="262626" w:themeColor="text1" w:themeTint="D9"/>
            </w:rPr>
            <w:t>ccyp.vic.gov.au</w:t>
          </w:r>
        </w:p>
      </w:tc>
      <w:tc>
        <w:tcPr>
          <w:tcW w:w="142" w:type="dxa"/>
        </w:tcPr>
        <w:p w14:paraId="24230C84" w14:textId="77777777" w:rsidR="00CB7191" w:rsidRPr="00384E72" w:rsidRDefault="00CB7191" w:rsidP="00CB7191">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132" w:type="dxa"/>
        </w:tcPr>
        <w:p w14:paraId="6FA3E31D" w14:textId="2BCBAB79" w:rsidR="00CB7191" w:rsidRPr="00384E72" w:rsidRDefault="00CB7191" w:rsidP="00CB7191">
          <w:pPr>
            <w:pStyle w:val="CCYPTableTextInfo"/>
            <w:rPr>
              <w:color w:val="262626" w:themeColor="text1" w:themeTint="D9"/>
            </w:rPr>
          </w:pPr>
          <w:r w:rsidRPr="00384E72">
            <w:rPr>
              <w:color w:val="262626" w:themeColor="text1" w:themeTint="D9"/>
            </w:rPr>
            <w:t>Last updated</w:t>
          </w:r>
          <w:r>
            <w:rPr>
              <w:color w:val="262626" w:themeColor="text1" w:themeTint="D9"/>
            </w:rPr>
            <w:t xml:space="preserve">: </w:t>
          </w:r>
          <w:r>
            <w:rPr>
              <w:color w:val="262626" w:themeColor="text1" w:themeTint="D9"/>
            </w:rPr>
            <w:t>29 June</w:t>
          </w:r>
          <w:r w:rsidR="00753825">
            <w:rPr>
              <w:color w:val="262626" w:themeColor="text1" w:themeTint="D9"/>
            </w:rPr>
            <w:t xml:space="preserve"> 2018</w:t>
          </w:r>
        </w:p>
      </w:tc>
    </w:tr>
  </w:tbl>
  <w:p w14:paraId="65A033A1" w14:textId="77777777" w:rsidR="00DB4033" w:rsidRPr="00DB4033" w:rsidRDefault="00461566" w:rsidP="00DB4033">
    <w:pPr>
      <w:pStyle w:val="Footer"/>
      <w:contextualSpacing/>
      <w:rPr>
        <w:lang w:val="en-AU"/>
      </w:rPr>
    </w:pPr>
    <w:r>
      <w:rPr>
        <w:noProof/>
        <w:lang w:val="en-AU" w:eastAsia="en-AU"/>
      </w:rPr>
      <w:drawing>
        <wp:anchor distT="0" distB="0" distL="114300" distR="114300" simplePos="0" relativeHeight="251669504" behindDoc="1" locked="0" layoutInCell="1" allowOverlap="1" wp14:anchorId="1B79BDD8" wp14:editId="78DBE627">
          <wp:simplePos x="0" y="0"/>
          <wp:positionH relativeFrom="column">
            <wp:posOffset>5169575</wp:posOffset>
          </wp:positionH>
          <wp:positionV relativeFrom="paragraph">
            <wp:posOffset>-842369</wp:posOffset>
          </wp:positionV>
          <wp:extent cx="1691641" cy="89062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CYPInfoBar"/>
      <w:tblpPr w:leftFromText="180" w:rightFromText="180" w:vertAnchor="text" w:horzAnchor="page" w:tblpX="705" w:tblpY="-558"/>
      <w:tblW w:w="0" w:type="auto"/>
      <w:tblLayout w:type="fixed"/>
      <w:tblLook w:val="00A0" w:firstRow="1" w:lastRow="0" w:firstColumn="1" w:lastColumn="0" w:noHBand="0" w:noVBand="0"/>
    </w:tblPr>
    <w:tblGrid>
      <w:gridCol w:w="846"/>
      <w:gridCol w:w="142"/>
      <w:gridCol w:w="1134"/>
      <w:gridCol w:w="141"/>
      <w:gridCol w:w="2552"/>
      <w:gridCol w:w="142"/>
      <w:gridCol w:w="1275"/>
      <w:gridCol w:w="142"/>
      <w:gridCol w:w="2132"/>
    </w:tblGrid>
    <w:tr w:rsidR="00CB7191" w14:paraId="6C40B3A2" w14:textId="77777777" w:rsidTr="006D18E4">
      <w:trPr>
        <w:trHeight w:val="361"/>
      </w:trPr>
      <w:tc>
        <w:tcPr>
          <w:cnfStyle w:val="001000000000" w:firstRow="0" w:lastRow="0" w:firstColumn="1" w:lastColumn="0" w:oddVBand="0" w:evenVBand="0" w:oddHBand="0" w:evenHBand="0" w:firstRowFirstColumn="0" w:firstRowLastColumn="0" w:lastRowFirstColumn="0" w:lastRowLastColumn="0"/>
          <w:tcW w:w="846" w:type="dxa"/>
        </w:tcPr>
        <w:p w14:paraId="3EE90D0C" w14:textId="017896E9" w:rsidR="00CB7191" w:rsidRPr="00384E72" w:rsidRDefault="00CB7191" w:rsidP="00CB7191">
          <w:pPr>
            <w:pStyle w:val="CCYPTableTextInfo"/>
            <w:rPr>
              <w:color w:val="262626" w:themeColor="text1" w:themeTint="D9"/>
            </w:rPr>
          </w:pPr>
          <w:r w:rsidRPr="00384E72">
            <w:rPr>
              <w:color w:val="262626" w:themeColor="text1" w:themeTint="D9"/>
            </w:rPr>
            <w:t xml:space="preserve">Page </w:t>
          </w:r>
          <w:r w:rsidRPr="00384E72">
            <w:rPr>
              <w:color w:val="262626" w:themeColor="text1" w:themeTint="D9"/>
            </w:rPr>
            <w:fldChar w:fldCharType="begin"/>
          </w:r>
          <w:r w:rsidRPr="00384E72">
            <w:rPr>
              <w:color w:val="262626" w:themeColor="text1" w:themeTint="D9"/>
            </w:rPr>
            <w:instrText xml:space="preserve"> PAGE  \* Arabic  \* MERGEFORMAT </w:instrText>
          </w:r>
          <w:r w:rsidRPr="00384E72">
            <w:rPr>
              <w:color w:val="262626" w:themeColor="text1" w:themeTint="D9"/>
            </w:rPr>
            <w:fldChar w:fldCharType="separate"/>
          </w:r>
          <w:r>
            <w:rPr>
              <w:noProof/>
              <w:color w:val="262626" w:themeColor="text1" w:themeTint="D9"/>
            </w:rPr>
            <w:t>1</w:t>
          </w:r>
          <w:r w:rsidRPr="00384E72">
            <w:rPr>
              <w:color w:val="262626" w:themeColor="text1" w:themeTint="D9"/>
            </w:rPr>
            <w:fldChar w:fldCharType="end"/>
          </w:r>
          <w:r w:rsidRPr="00384E72">
            <w:rPr>
              <w:color w:val="262626" w:themeColor="text1" w:themeTint="D9"/>
            </w:rPr>
            <w:t xml:space="preserve"> of </w:t>
          </w:r>
          <w:r w:rsidRPr="00384E72">
            <w:rPr>
              <w:color w:val="262626" w:themeColor="text1" w:themeTint="D9"/>
            </w:rPr>
            <w:fldChar w:fldCharType="begin"/>
          </w:r>
          <w:r w:rsidRPr="00384E72">
            <w:rPr>
              <w:color w:val="262626" w:themeColor="text1" w:themeTint="D9"/>
            </w:rPr>
            <w:instrText xml:space="preserve"> NUMPAGES  \* Arabic  \* MERGEFORMAT </w:instrText>
          </w:r>
          <w:r w:rsidRPr="00384E72">
            <w:rPr>
              <w:color w:val="262626" w:themeColor="text1" w:themeTint="D9"/>
            </w:rPr>
            <w:fldChar w:fldCharType="separate"/>
          </w:r>
          <w:r>
            <w:rPr>
              <w:noProof/>
              <w:color w:val="262626" w:themeColor="text1" w:themeTint="D9"/>
            </w:rPr>
            <w:t>4</w:t>
          </w:r>
          <w:r w:rsidRPr="00384E72">
            <w:rPr>
              <w:noProof/>
              <w:color w:val="262626" w:themeColor="text1" w:themeTint="D9"/>
            </w:rPr>
            <w:fldChar w:fldCharType="end"/>
          </w:r>
        </w:p>
      </w:tc>
      <w:tc>
        <w:tcPr>
          <w:tcW w:w="142" w:type="dxa"/>
        </w:tcPr>
        <w:p w14:paraId="0DA66160" w14:textId="77777777" w:rsidR="00CB7191" w:rsidRPr="00384E72" w:rsidRDefault="00CB7191" w:rsidP="00CB7191">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134" w:type="dxa"/>
        </w:tcPr>
        <w:p w14:paraId="42F25573" w14:textId="77777777" w:rsidR="00CB7191" w:rsidRPr="00384E72" w:rsidRDefault="00CB7191" w:rsidP="00CB7191">
          <w:pPr>
            <w:pStyle w:val="CCYPTableTextInfo"/>
            <w:rPr>
              <w:color w:val="262626" w:themeColor="text1" w:themeTint="D9"/>
            </w:rPr>
          </w:pPr>
          <w:r w:rsidRPr="00532BDC">
            <w:rPr>
              <w:color w:val="262626" w:themeColor="text1" w:themeTint="D9"/>
            </w:rPr>
            <w:t>1300 782 978</w:t>
          </w:r>
        </w:p>
      </w:tc>
      <w:tc>
        <w:tcPr>
          <w:tcW w:w="141" w:type="dxa"/>
        </w:tcPr>
        <w:p w14:paraId="65C4F1BE" w14:textId="77777777" w:rsidR="00CB7191" w:rsidRPr="00384E72" w:rsidRDefault="00CB7191" w:rsidP="00CB7191">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552" w:type="dxa"/>
        </w:tcPr>
        <w:p w14:paraId="4F7B057A" w14:textId="77777777" w:rsidR="00CB7191" w:rsidRPr="00384E72" w:rsidRDefault="00CB7191" w:rsidP="00CB7191">
          <w:pPr>
            <w:pStyle w:val="CCYPTableTextInfo"/>
            <w:rPr>
              <w:color w:val="262626" w:themeColor="text1" w:themeTint="D9"/>
            </w:rPr>
          </w:pPr>
          <w:r>
            <w:rPr>
              <w:color w:val="262626" w:themeColor="text1" w:themeTint="D9"/>
            </w:rPr>
            <w:t>contact</w:t>
          </w:r>
          <w:r w:rsidRPr="00384E72">
            <w:rPr>
              <w:color w:val="262626" w:themeColor="text1" w:themeTint="D9"/>
            </w:rPr>
            <w:t>@ccyp.vic.gov.au</w:t>
          </w:r>
        </w:p>
      </w:tc>
      <w:tc>
        <w:tcPr>
          <w:tcW w:w="142" w:type="dxa"/>
        </w:tcPr>
        <w:p w14:paraId="3D8DF209" w14:textId="77777777" w:rsidR="00CB7191" w:rsidRPr="00384E72" w:rsidRDefault="00CB7191" w:rsidP="00CB7191">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275" w:type="dxa"/>
        </w:tcPr>
        <w:p w14:paraId="098B1F83" w14:textId="77777777" w:rsidR="00CB7191" w:rsidRPr="00384E72" w:rsidRDefault="00CB7191" w:rsidP="00CB7191">
          <w:pPr>
            <w:pStyle w:val="CCYPTableTextInfo"/>
            <w:rPr>
              <w:color w:val="262626" w:themeColor="text1" w:themeTint="D9"/>
            </w:rPr>
          </w:pPr>
          <w:r w:rsidRPr="00384E72">
            <w:rPr>
              <w:color w:val="262626" w:themeColor="text1" w:themeTint="D9"/>
            </w:rPr>
            <w:t>ccyp.vic.gov.au</w:t>
          </w:r>
        </w:p>
      </w:tc>
      <w:tc>
        <w:tcPr>
          <w:tcW w:w="142" w:type="dxa"/>
        </w:tcPr>
        <w:p w14:paraId="394488B5" w14:textId="77777777" w:rsidR="00CB7191" w:rsidRPr="00384E72" w:rsidRDefault="00CB7191" w:rsidP="00CB7191">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132" w:type="dxa"/>
        </w:tcPr>
        <w:p w14:paraId="153D505D" w14:textId="03C65D96" w:rsidR="00CB7191" w:rsidRPr="00384E72" w:rsidRDefault="00CB7191" w:rsidP="00CB7191">
          <w:pPr>
            <w:pStyle w:val="CCYPTableTextInfo"/>
            <w:rPr>
              <w:color w:val="262626" w:themeColor="text1" w:themeTint="D9"/>
            </w:rPr>
          </w:pPr>
          <w:r w:rsidRPr="00384E72">
            <w:rPr>
              <w:color w:val="262626" w:themeColor="text1" w:themeTint="D9"/>
            </w:rPr>
            <w:t>Last updated</w:t>
          </w:r>
          <w:r>
            <w:rPr>
              <w:color w:val="262626" w:themeColor="text1" w:themeTint="D9"/>
            </w:rPr>
            <w:t xml:space="preserve">: </w:t>
          </w:r>
          <w:r>
            <w:rPr>
              <w:color w:val="262626" w:themeColor="text1" w:themeTint="D9"/>
            </w:rPr>
            <w:t>29 June 2018</w:t>
          </w:r>
        </w:p>
      </w:tc>
    </w:tr>
  </w:tbl>
  <w:p w14:paraId="444C8C59" w14:textId="77777777" w:rsidR="00F6222C" w:rsidRDefault="00FE231B">
    <w:pPr>
      <w:pStyle w:val="Footer"/>
    </w:pPr>
    <w:r>
      <w:rPr>
        <w:noProof/>
        <w:lang w:val="en-AU" w:eastAsia="en-AU"/>
      </w:rPr>
      <w:drawing>
        <wp:anchor distT="0" distB="0" distL="114300" distR="114300" simplePos="0" relativeHeight="251655168" behindDoc="1" locked="0" layoutInCell="1" allowOverlap="1" wp14:anchorId="22036DAA" wp14:editId="2C26F0A8">
          <wp:simplePos x="0" y="0"/>
          <wp:positionH relativeFrom="column">
            <wp:posOffset>5064800</wp:posOffset>
          </wp:positionH>
          <wp:positionV relativeFrom="paragraph">
            <wp:posOffset>-819398</wp:posOffset>
          </wp:positionV>
          <wp:extent cx="1691641" cy="89062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DF8F8" w14:textId="77777777" w:rsidR="00573D0C" w:rsidRDefault="00573D0C" w:rsidP="00A642F5">
      <w:pPr>
        <w:spacing w:before="0"/>
      </w:pPr>
      <w:r>
        <w:separator/>
      </w:r>
    </w:p>
  </w:footnote>
  <w:footnote w:type="continuationSeparator" w:id="0">
    <w:p w14:paraId="058BB5E6" w14:textId="77777777" w:rsidR="00573D0C" w:rsidRDefault="00573D0C" w:rsidP="00A642F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27C1" w14:textId="77777777" w:rsidR="00644A5A" w:rsidRDefault="00644A5A">
    <w:pPr>
      <w:pStyle w:val="Header"/>
    </w:pPr>
  </w:p>
  <w:p w14:paraId="7810EBDB" w14:textId="77777777" w:rsidR="00644A5A" w:rsidRDefault="00644A5A">
    <w:pPr>
      <w:pStyle w:val="Header"/>
    </w:pPr>
  </w:p>
  <w:p w14:paraId="3C351B1B" w14:textId="77777777" w:rsidR="00644A5A" w:rsidRDefault="00644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B2C5C" w14:textId="77777777" w:rsidR="005B35B8" w:rsidRDefault="005B35B8" w:rsidP="005B35B8">
    <w:pPr>
      <w:pStyle w:val="CCYPTableHeader"/>
      <w:ind w:left="-425"/>
      <w:rPr>
        <w:sz w:val="44"/>
        <w:szCs w:val="40"/>
        <w:lang w:val="en-AU"/>
      </w:rPr>
    </w:pPr>
    <w:r w:rsidRPr="00CF6CCA">
      <w:rPr>
        <w:bCs/>
        <w:noProof/>
        <w:sz w:val="44"/>
        <w:szCs w:val="40"/>
        <w:lang w:val="en-AU" w:eastAsia="en-AU"/>
      </w:rPr>
      <mc:AlternateContent>
        <mc:Choice Requires="wps">
          <w:drawing>
            <wp:anchor distT="0" distB="0" distL="114300" distR="114300" simplePos="0" relativeHeight="251671552" behindDoc="1" locked="0" layoutInCell="1" allowOverlap="1" wp14:anchorId="20E42B36" wp14:editId="6C5A69F1">
              <wp:simplePos x="0" y="0"/>
              <wp:positionH relativeFrom="column">
                <wp:posOffset>-549910</wp:posOffset>
              </wp:positionH>
              <wp:positionV relativeFrom="paragraph">
                <wp:posOffset>-340360</wp:posOffset>
              </wp:positionV>
              <wp:extent cx="3829050" cy="1485900"/>
              <wp:effectExtent l="0" t="0" r="0" b="0"/>
              <wp:wrapNone/>
              <wp:docPr id="3" name="Round Single Corner Rectangle 3"/>
              <wp:cNvGraphicFramePr/>
              <a:graphic xmlns:a="http://schemas.openxmlformats.org/drawingml/2006/main">
                <a:graphicData uri="http://schemas.microsoft.com/office/word/2010/wordprocessingShape">
                  <wps:wsp>
                    <wps:cNvSpPr/>
                    <wps:spPr>
                      <a:xfrm>
                        <a:off x="0" y="0"/>
                        <a:ext cx="3829050" cy="1485900"/>
                      </a:xfrm>
                      <a:prstGeom prst="round1Rect">
                        <a:avLst>
                          <a:gd name="adj" fmla="val 50000"/>
                        </a:avLst>
                      </a:prstGeom>
                      <a:solidFill>
                        <a:srgbClr val="0081C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3C6F7" id="Round Single Corner Rectangle 3" o:spid="_x0000_s1026" style="position:absolute;margin-left:-43.3pt;margin-top:-26.8pt;width:301.5pt;height:11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29050,148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" path="m,l3086100,v410320,,742950,332630,742950,742950l3829050,1485900,,1485900,,xe" fillcolor="#0081c6" stroked="f" strokeweight=".5pt">
              <v:stroke joinstyle="miter"/>
              <v:path arrowok="t" o:connecttype="custom" o:connectlocs="0,0;3086100,0;3829050,742950;3829050,1485900;0,1485900;0,0" o:connectangles="0,0,0,0,0,0"/>
            </v:shape>
          </w:pict>
        </mc:Fallback>
      </mc:AlternateContent>
    </w:r>
    <w:r w:rsidRPr="00CF6CCA">
      <w:rPr>
        <w:bCs/>
        <w:noProof/>
        <w:sz w:val="44"/>
        <w:szCs w:val="40"/>
        <w:lang w:val="en-AU" w:eastAsia="en-AU"/>
      </w:rPr>
      <mc:AlternateContent>
        <mc:Choice Requires="wps">
          <w:drawing>
            <wp:anchor distT="0" distB="0" distL="114300" distR="114300" simplePos="0" relativeHeight="251670528" behindDoc="1" locked="0" layoutInCell="1" allowOverlap="1" wp14:anchorId="639F2CA6" wp14:editId="6C80BDEF">
              <wp:simplePos x="0" y="0"/>
              <wp:positionH relativeFrom="column">
                <wp:posOffset>2772410</wp:posOffset>
              </wp:positionH>
              <wp:positionV relativeFrom="paragraph">
                <wp:posOffset>-452755</wp:posOffset>
              </wp:positionV>
              <wp:extent cx="4403725" cy="1364615"/>
              <wp:effectExtent l="0" t="0" r="0" b="6985"/>
              <wp:wrapNone/>
              <wp:docPr id="1" name="Round Single Corner Rectangle 1"/>
              <wp:cNvGraphicFramePr/>
              <a:graphic xmlns:a="http://schemas.openxmlformats.org/drawingml/2006/main">
                <a:graphicData uri="http://schemas.microsoft.com/office/word/2010/wordprocessingShape">
                  <wps:wsp>
                    <wps:cNvSpPr/>
                    <wps:spPr>
                      <a:xfrm flipH="1">
                        <a:off x="0" y="0"/>
                        <a:ext cx="4403725" cy="1364615"/>
                      </a:xfrm>
                      <a:prstGeom prst="round1Rect">
                        <a:avLst>
                          <a:gd name="adj" fmla="val 50000"/>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14:paraId="13A803A1" w14:textId="77777777" w:rsidR="007F4BE3" w:rsidRDefault="007F4BE3" w:rsidP="007F4B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F2CA6" id="Round Single Corner Rectangle 1" o:spid="_x0000_s1031" style="position:absolute;left:0;text-align:left;margin-left:218.3pt;margin-top:-35.65pt;width:346.75pt;height:107.45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03725,13646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" adj="-11796480,,5400" path="m,l3721418,v376828,,682308,305480,682308,682308c4403726,909744,4403725,1137179,4403725,1364615l,1364615,,xe" fillcolor="#fdb913 [3206]" stroked="f" strokeweight=".5pt">
              <v:stroke joinstyle="miter"/>
              <v:formulas/>
              <v:path arrowok="t" o:connecttype="custom" o:connectlocs="0,0;3721418,0;4403726,682308;4403725,1364615;0,1364615;0,0" o:connectangles="0,0,0,0,0,0" textboxrect="0,0,4403725,1364615"/>
              <v:textbox>
                <w:txbxContent>
                  <w:p w14:paraId="13A803A1" w14:textId="77777777" w:rsidR="007F4BE3" w:rsidRDefault="007F4BE3" w:rsidP="007F4BE3">
                    <w:pPr>
                      <w:jc w:val="center"/>
                    </w:pPr>
                  </w:p>
                </w:txbxContent>
              </v:textbox>
            </v:shape>
          </w:pict>
        </mc:Fallback>
      </mc:AlternateContent>
    </w:r>
    <w:r w:rsidR="00CF6CCA" w:rsidRPr="00CF6CCA">
      <w:rPr>
        <w:sz w:val="44"/>
        <w:szCs w:val="40"/>
        <w:lang w:val="en-AU"/>
      </w:rPr>
      <w:t>Information Sheet</w:t>
    </w:r>
    <w:r w:rsidR="00744D3D">
      <w:rPr>
        <w:sz w:val="44"/>
        <w:szCs w:val="40"/>
        <w:lang w:val="en-AU"/>
      </w:rPr>
      <w:t xml:space="preserve"> </w:t>
    </w:r>
    <w:r w:rsidR="00C35746">
      <w:rPr>
        <w:sz w:val="44"/>
        <w:szCs w:val="40"/>
        <w:lang w:val="en-AU"/>
      </w:rPr>
      <w:t>12</w:t>
    </w:r>
  </w:p>
  <w:p w14:paraId="37EF641D" w14:textId="011274EC" w:rsidR="004331F9" w:rsidRDefault="004331F9" w:rsidP="005B35B8">
    <w:pPr>
      <w:pStyle w:val="CCYPTableHeader"/>
      <w:ind w:left="-425"/>
      <w:rPr>
        <w:sz w:val="36"/>
        <w:szCs w:val="40"/>
        <w:lang w:val="en-AU"/>
      </w:rPr>
    </w:pPr>
    <w:r>
      <w:rPr>
        <w:sz w:val="36"/>
        <w:szCs w:val="40"/>
        <w:lang w:val="en-AU"/>
      </w:rPr>
      <w:t xml:space="preserve">Reportable Conduct Scheme </w:t>
    </w:r>
    <w:r>
      <w:rPr>
        <w:rFonts w:ascii="Courier New" w:hAnsi="Courier New" w:cs="Courier New"/>
        <w:sz w:val="36"/>
        <w:szCs w:val="40"/>
        <w:lang w:val="en-AU"/>
      </w:rPr>
      <w:t>-</w:t>
    </w:r>
  </w:p>
  <w:p w14:paraId="3D2186D6" w14:textId="75E0834D" w:rsidR="00B724BB" w:rsidRPr="005B35B8" w:rsidRDefault="00C35746" w:rsidP="005B35B8">
    <w:pPr>
      <w:pStyle w:val="CCYPTableHeader"/>
      <w:ind w:left="-425"/>
      <w:rPr>
        <w:sz w:val="36"/>
        <w:szCs w:val="40"/>
        <w:lang w:val="en-AU"/>
      </w:rPr>
    </w:pPr>
    <w:r>
      <w:rPr>
        <w:sz w:val="36"/>
        <w:szCs w:val="40"/>
        <w:lang w:val="en-AU"/>
      </w:rPr>
      <w:t>Historical allegations</w:t>
    </w:r>
  </w:p>
  <w:p w14:paraId="4A3E892C" w14:textId="77777777" w:rsidR="00F6222C" w:rsidRDefault="007F4BE3" w:rsidP="007F4BE3">
    <w:pPr>
      <w:pStyle w:val="Header"/>
      <w:tabs>
        <w:tab w:val="clear" w:pos="4513"/>
        <w:tab w:val="clear" w:pos="9026"/>
        <w:tab w:val="left" w:pos="1540"/>
      </w:tabs>
      <w:rPr>
        <w:noProof/>
        <w:lang w:eastAsia="en-GB"/>
      </w:rPr>
    </w:pPr>
    <w:r>
      <w:rPr>
        <w:noProof/>
        <w:lang w:eastAsia="en-GB"/>
      </w:rPr>
      <w:tab/>
    </w:r>
    <w:r w:rsidR="00CF6CCA">
      <w:rPr>
        <w:noProof/>
        <w:lang w:eastAsia="en-GB"/>
      </w:rPr>
      <w:br/>
    </w:r>
  </w:p>
  <w:p w14:paraId="014C8DD0" w14:textId="77777777" w:rsidR="00F6222C" w:rsidRPr="00F6222C" w:rsidRDefault="007F4BE3" w:rsidP="007F4BE3">
    <w:pPr>
      <w:pStyle w:val="Header"/>
      <w:tabs>
        <w:tab w:val="clear" w:pos="4513"/>
        <w:tab w:val="clear" w:pos="9026"/>
        <w:tab w:val="left" w:pos="245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022B"/>
    <w:multiLevelType w:val="hybridMultilevel"/>
    <w:tmpl w:val="97C62EC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010575E"/>
    <w:multiLevelType w:val="hybridMultilevel"/>
    <w:tmpl w:val="F62C802C"/>
    <w:lvl w:ilvl="0" w:tplc="5FFCA3EE">
      <w:numFmt w:val="bullet"/>
      <w:lvlText w:val="•"/>
      <w:lvlJc w:val="left"/>
      <w:pPr>
        <w:ind w:left="1080" w:hanging="720"/>
      </w:pPr>
      <w:rPr>
        <w:rFonts w:ascii="Arial" w:eastAsia="Times New Roman"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243B95"/>
    <w:multiLevelType w:val="hybridMultilevel"/>
    <w:tmpl w:val="24FC39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BCD4D2A"/>
    <w:multiLevelType w:val="hybridMultilevel"/>
    <w:tmpl w:val="9378FF04"/>
    <w:lvl w:ilvl="0" w:tplc="0074C776">
      <w:start w:val="1"/>
      <w:numFmt w:val="decimal"/>
      <w:pStyle w:val="CCYPNumberedListIndent"/>
      <w:lvlText w:val="%1."/>
      <w:lvlJc w:val="right"/>
      <w:pPr>
        <w:ind w:left="680" w:hanging="170"/>
      </w:pPr>
      <w:rPr>
        <w:rFonts w:ascii="Arial" w:hAnsi="Arial" w:cs="Times New Roman" w:hint="default"/>
        <w:b/>
        <w:i w:val="0"/>
        <w:color w:val="0081C6" w:themeColor="accent1"/>
        <w:sz w:val="18"/>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0081C6" w:themeColor="accent1"/>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26D1F"/>
    <w:multiLevelType w:val="hybridMultilevel"/>
    <w:tmpl w:val="3FBC8A40"/>
    <w:lvl w:ilvl="0" w:tplc="84CAA964">
      <w:start w:val="1"/>
      <w:numFmt w:val="bullet"/>
      <w:lvlText w:val=""/>
      <w:lvlJc w:val="left"/>
      <w:pPr>
        <w:ind w:left="828" w:hanging="360"/>
      </w:pPr>
      <w:rPr>
        <w:rFonts w:ascii="Symbol" w:hAnsi="Symbol" w:hint="default"/>
        <w:color w:val="auto"/>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6" w15:restartNumberingAfterBreak="0">
    <w:nsid w:val="277330B6"/>
    <w:multiLevelType w:val="hybridMultilevel"/>
    <w:tmpl w:val="9C5623DE"/>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0E3C2B"/>
    <w:multiLevelType w:val="hybridMultilevel"/>
    <w:tmpl w:val="0AD4A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1E1BAA"/>
    <w:multiLevelType w:val="hybridMultilevel"/>
    <w:tmpl w:val="016CF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015343"/>
    <w:multiLevelType w:val="hybridMultilevel"/>
    <w:tmpl w:val="E11C8FD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381710D6"/>
    <w:multiLevelType w:val="multilevel"/>
    <w:tmpl w:val="CB5C1F86"/>
    <w:lvl w:ilvl="0">
      <w:start w:val="1"/>
      <w:numFmt w:val="bullet"/>
      <w:lvlText w:val=""/>
      <w:lvlJc w:val="left"/>
      <w:pPr>
        <w:ind w:left="340" w:hanging="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9A52A82"/>
    <w:multiLevelType w:val="hybridMultilevel"/>
    <w:tmpl w:val="ACB658D8"/>
    <w:lvl w:ilvl="0" w:tplc="E502FBE2">
      <w:start w:val="1"/>
      <w:numFmt w:val="decimal"/>
      <w:pStyle w:val="CCYPNumberedList"/>
      <w:lvlText w:val="%1."/>
      <w:lvlJc w:val="left"/>
      <w:pPr>
        <w:ind w:left="360" w:hanging="360"/>
      </w:pPr>
      <w:rPr>
        <w:rFonts w:ascii="Arial" w:hAnsi="Arial" w:cs="Times New Roman" w:hint="default"/>
        <w:b/>
        <w:i w:val="0"/>
        <w:caps w:val="0"/>
        <w:strike w:val="0"/>
        <w:dstrike w:val="0"/>
        <w:vanish w:val="0"/>
        <w:color w:val="0081C6" w:themeColor="accent1"/>
        <w:sz w:val="18"/>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B33D3E"/>
    <w:multiLevelType w:val="hybridMultilevel"/>
    <w:tmpl w:val="782CA72E"/>
    <w:lvl w:ilvl="0" w:tplc="5922F03A">
      <w:start w:val="1"/>
      <w:numFmt w:val="bullet"/>
      <w:pStyle w:val="CCYPBullets"/>
      <w:lvlText w:val=""/>
      <w:lvlJc w:val="left"/>
      <w:pPr>
        <w:ind w:left="340" w:hanging="34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D21DC"/>
    <w:multiLevelType w:val="hybridMultilevel"/>
    <w:tmpl w:val="60CE4898"/>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626BE3"/>
    <w:multiLevelType w:val="hybridMultilevel"/>
    <w:tmpl w:val="E0ACC7F2"/>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5" w15:restartNumberingAfterBreak="0">
    <w:nsid w:val="4FC63638"/>
    <w:multiLevelType w:val="hybridMultilevel"/>
    <w:tmpl w:val="706C7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075C7A"/>
    <w:multiLevelType w:val="hybridMultilevel"/>
    <w:tmpl w:val="FA0654D2"/>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9033B1"/>
    <w:multiLevelType w:val="hybridMultilevel"/>
    <w:tmpl w:val="7462730A"/>
    <w:lvl w:ilvl="0" w:tplc="0C090001">
      <w:start w:val="1"/>
      <w:numFmt w:val="bullet"/>
      <w:lvlText w:val=""/>
      <w:lvlJc w:val="left"/>
      <w:pPr>
        <w:ind w:left="2850" w:hanging="360"/>
      </w:pPr>
      <w:rPr>
        <w:rFonts w:ascii="Symbol" w:hAnsi="Symbol" w:hint="default"/>
      </w:rPr>
    </w:lvl>
    <w:lvl w:ilvl="1" w:tplc="0C090003" w:tentative="1">
      <w:start w:val="1"/>
      <w:numFmt w:val="bullet"/>
      <w:lvlText w:val="o"/>
      <w:lvlJc w:val="left"/>
      <w:pPr>
        <w:ind w:left="3570" w:hanging="360"/>
      </w:pPr>
      <w:rPr>
        <w:rFonts w:ascii="Courier New" w:hAnsi="Courier New" w:cs="Courier New" w:hint="default"/>
      </w:rPr>
    </w:lvl>
    <w:lvl w:ilvl="2" w:tplc="0C090005" w:tentative="1">
      <w:start w:val="1"/>
      <w:numFmt w:val="bullet"/>
      <w:lvlText w:val=""/>
      <w:lvlJc w:val="left"/>
      <w:pPr>
        <w:ind w:left="4290" w:hanging="360"/>
      </w:pPr>
      <w:rPr>
        <w:rFonts w:ascii="Wingdings" w:hAnsi="Wingdings" w:hint="default"/>
      </w:rPr>
    </w:lvl>
    <w:lvl w:ilvl="3" w:tplc="0C090001" w:tentative="1">
      <w:start w:val="1"/>
      <w:numFmt w:val="bullet"/>
      <w:lvlText w:val=""/>
      <w:lvlJc w:val="left"/>
      <w:pPr>
        <w:ind w:left="5010" w:hanging="360"/>
      </w:pPr>
      <w:rPr>
        <w:rFonts w:ascii="Symbol" w:hAnsi="Symbol" w:hint="default"/>
      </w:rPr>
    </w:lvl>
    <w:lvl w:ilvl="4" w:tplc="0C090003" w:tentative="1">
      <w:start w:val="1"/>
      <w:numFmt w:val="bullet"/>
      <w:lvlText w:val="o"/>
      <w:lvlJc w:val="left"/>
      <w:pPr>
        <w:ind w:left="5730" w:hanging="360"/>
      </w:pPr>
      <w:rPr>
        <w:rFonts w:ascii="Courier New" w:hAnsi="Courier New" w:cs="Courier New" w:hint="default"/>
      </w:rPr>
    </w:lvl>
    <w:lvl w:ilvl="5" w:tplc="0C090005" w:tentative="1">
      <w:start w:val="1"/>
      <w:numFmt w:val="bullet"/>
      <w:lvlText w:val=""/>
      <w:lvlJc w:val="left"/>
      <w:pPr>
        <w:ind w:left="6450" w:hanging="360"/>
      </w:pPr>
      <w:rPr>
        <w:rFonts w:ascii="Wingdings" w:hAnsi="Wingdings" w:hint="default"/>
      </w:rPr>
    </w:lvl>
    <w:lvl w:ilvl="6" w:tplc="0C090001" w:tentative="1">
      <w:start w:val="1"/>
      <w:numFmt w:val="bullet"/>
      <w:lvlText w:val=""/>
      <w:lvlJc w:val="left"/>
      <w:pPr>
        <w:ind w:left="7170" w:hanging="360"/>
      </w:pPr>
      <w:rPr>
        <w:rFonts w:ascii="Symbol" w:hAnsi="Symbol" w:hint="default"/>
      </w:rPr>
    </w:lvl>
    <w:lvl w:ilvl="7" w:tplc="0C090003" w:tentative="1">
      <w:start w:val="1"/>
      <w:numFmt w:val="bullet"/>
      <w:lvlText w:val="o"/>
      <w:lvlJc w:val="left"/>
      <w:pPr>
        <w:ind w:left="7890" w:hanging="360"/>
      </w:pPr>
      <w:rPr>
        <w:rFonts w:ascii="Courier New" w:hAnsi="Courier New" w:cs="Courier New" w:hint="default"/>
      </w:rPr>
    </w:lvl>
    <w:lvl w:ilvl="8" w:tplc="0C090005" w:tentative="1">
      <w:start w:val="1"/>
      <w:numFmt w:val="bullet"/>
      <w:lvlText w:val=""/>
      <w:lvlJc w:val="left"/>
      <w:pPr>
        <w:ind w:left="8610" w:hanging="360"/>
      </w:pPr>
      <w:rPr>
        <w:rFonts w:ascii="Wingdings" w:hAnsi="Wingdings" w:hint="default"/>
      </w:rPr>
    </w:lvl>
  </w:abstractNum>
  <w:abstractNum w:abstractNumId="18" w15:restartNumberingAfterBreak="0">
    <w:nsid w:val="64B11812"/>
    <w:multiLevelType w:val="hybridMultilevel"/>
    <w:tmpl w:val="461E6752"/>
    <w:lvl w:ilvl="0" w:tplc="5FFCA3EE">
      <w:numFmt w:val="bullet"/>
      <w:lvlText w:val="•"/>
      <w:lvlJc w:val="left"/>
      <w:pPr>
        <w:ind w:left="1140" w:hanging="720"/>
      </w:pPr>
      <w:rPr>
        <w:rFonts w:ascii="Arial" w:eastAsia="Times New Roman" w:hAnsi="Arial" w:cs="Arial" w:hint="default"/>
        <w:sz w:val="20"/>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662900AE"/>
    <w:multiLevelType w:val="hybridMultilevel"/>
    <w:tmpl w:val="7C52F2B2"/>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20" w15:restartNumberingAfterBreak="0">
    <w:nsid w:val="675F6C7C"/>
    <w:multiLevelType w:val="hybridMultilevel"/>
    <w:tmpl w:val="5A0845FE"/>
    <w:lvl w:ilvl="0" w:tplc="C88A0FCC">
      <w:start w:val="1"/>
      <w:numFmt w:val="bullet"/>
      <w:lvlText w:val=""/>
      <w:lvlJc w:val="left"/>
      <w:pPr>
        <w:ind w:left="780" w:hanging="360"/>
      </w:pPr>
      <w:rPr>
        <w:rFonts w:ascii="Symbol" w:hAnsi="Symbol" w:hint="default"/>
        <w:color w:val="0070C0"/>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6BDC1F3E"/>
    <w:multiLevelType w:val="hybridMultilevel"/>
    <w:tmpl w:val="4386DB76"/>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4"/>
  </w:num>
  <w:num w:numId="5">
    <w:abstractNumId w:val="0"/>
  </w:num>
  <w:num w:numId="6">
    <w:abstractNumId w:val="5"/>
  </w:num>
  <w:num w:numId="7">
    <w:abstractNumId w:val="2"/>
  </w:num>
  <w:num w:numId="8">
    <w:abstractNumId w:val="17"/>
  </w:num>
  <w:num w:numId="9">
    <w:abstractNumId w:val="18"/>
  </w:num>
  <w:num w:numId="10">
    <w:abstractNumId w:val="1"/>
  </w:num>
  <w:num w:numId="11">
    <w:abstractNumId w:val="9"/>
  </w:num>
  <w:num w:numId="12">
    <w:abstractNumId w:val="19"/>
  </w:num>
  <w:num w:numId="13">
    <w:abstractNumId w:val="7"/>
  </w:num>
  <w:num w:numId="14">
    <w:abstractNumId w:val="21"/>
  </w:num>
  <w:num w:numId="15">
    <w:abstractNumId w:val="14"/>
  </w:num>
  <w:num w:numId="16">
    <w:abstractNumId w:val="16"/>
  </w:num>
  <w:num w:numId="17">
    <w:abstractNumId w:val="20"/>
  </w:num>
  <w:num w:numId="18">
    <w:abstractNumId w:val="13"/>
  </w:num>
  <w:num w:numId="19">
    <w:abstractNumId w:val="15"/>
  </w:num>
  <w:num w:numId="20">
    <w:abstractNumId w:val="12"/>
  </w:num>
  <w:num w:numId="21">
    <w:abstractNumId w:val="10"/>
  </w:num>
  <w:num w:numId="22">
    <w:abstractNumId w:val="12"/>
  </w:num>
  <w:num w:numId="23">
    <w:abstractNumId w:val="12"/>
  </w:num>
  <w:num w:numId="24">
    <w:abstractNumId w:val="8"/>
  </w:num>
  <w:num w:numId="2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drawingGridHorizontalSpacing w:val="9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CCA"/>
    <w:rsid w:val="0000393C"/>
    <w:rsid w:val="00003C4D"/>
    <w:rsid w:val="00005E25"/>
    <w:rsid w:val="0001172E"/>
    <w:rsid w:val="00011CFF"/>
    <w:rsid w:val="000139A6"/>
    <w:rsid w:val="00023D07"/>
    <w:rsid w:val="00024762"/>
    <w:rsid w:val="00024FD1"/>
    <w:rsid w:val="00025709"/>
    <w:rsid w:val="0003039E"/>
    <w:rsid w:val="0003097E"/>
    <w:rsid w:val="0003190C"/>
    <w:rsid w:val="0004419E"/>
    <w:rsid w:val="00047927"/>
    <w:rsid w:val="00047E4F"/>
    <w:rsid w:val="0005323D"/>
    <w:rsid w:val="0006065C"/>
    <w:rsid w:val="00070DDC"/>
    <w:rsid w:val="00074584"/>
    <w:rsid w:val="00086943"/>
    <w:rsid w:val="0009143D"/>
    <w:rsid w:val="00093D0D"/>
    <w:rsid w:val="00095858"/>
    <w:rsid w:val="00095C7A"/>
    <w:rsid w:val="00097F10"/>
    <w:rsid w:val="000B02F4"/>
    <w:rsid w:val="000B2942"/>
    <w:rsid w:val="000C0969"/>
    <w:rsid w:val="000C5983"/>
    <w:rsid w:val="000D51E9"/>
    <w:rsid w:val="000E045D"/>
    <w:rsid w:val="000E1DEC"/>
    <w:rsid w:val="000E493C"/>
    <w:rsid w:val="000F1467"/>
    <w:rsid w:val="000F454A"/>
    <w:rsid w:val="00120DBE"/>
    <w:rsid w:val="00122EDC"/>
    <w:rsid w:val="001328D7"/>
    <w:rsid w:val="00144A40"/>
    <w:rsid w:val="001513E5"/>
    <w:rsid w:val="00160B8F"/>
    <w:rsid w:val="00180051"/>
    <w:rsid w:val="00180471"/>
    <w:rsid w:val="001814CC"/>
    <w:rsid w:val="0018606C"/>
    <w:rsid w:val="001959B2"/>
    <w:rsid w:val="001A5627"/>
    <w:rsid w:val="001A575C"/>
    <w:rsid w:val="001A6719"/>
    <w:rsid w:val="001B045C"/>
    <w:rsid w:val="001B1510"/>
    <w:rsid w:val="001B35E7"/>
    <w:rsid w:val="001B42F0"/>
    <w:rsid w:val="001B6B00"/>
    <w:rsid w:val="001C1B1D"/>
    <w:rsid w:val="001C302E"/>
    <w:rsid w:val="001D2B9B"/>
    <w:rsid w:val="001E39B0"/>
    <w:rsid w:val="001E54BA"/>
    <w:rsid w:val="001E63A5"/>
    <w:rsid w:val="001F0C2E"/>
    <w:rsid w:val="001F4C50"/>
    <w:rsid w:val="00200018"/>
    <w:rsid w:val="0020404E"/>
    <w:rsid w:val="00210650"/>
    <w:rsid w:val="002108B7"/>
    <w:rsid w:val="00210AAA"/>
    <w:rsid w:val="00227673"/>
    <w:rsid w:val="00227D5E"/>
    <w:rsid w:val="002312F9"/>
    <w:rsid w:val="002414CF"/>
    <w:rsid w:val="00241AEC"/>
    <w:rsid w:val="002501B1"/>
    <w:rsid w:val="00266B85"/>
    <w:rsid w:val="00267719"/>
    <w:rsid w:val="00267DE3"/>
    <w:rsid w:val="00272B26"/>
    <w:rsid w:val="00273D02"/>
    <w:rsid w:val="00296EA6"/>
    <w:rsid w:val="002A0706"/>
    <w:rsid w:val="002B1932"/>
    <w:rsid w:val="002C19CD"/>
    <w:rsid w:val="002E33CB"/>
    <w:rsid w:val="002F6457"/>
    <w:rsid w:val="003017ED"/>
    <w:rsid w:val="00303539"/>
    <w:rsid w:val="00331034"/>
    <w:rsid w:val="003465AA"/>
    <w:rsid w:val="003479F1"/>
    <w:rsid w:val="00351B41"/>
    <w:rsid w:val="00352689"/>
    <w:rsid w:val="003535E8"/>
    <w:rsid w:val="0035609D"/>
    <w:rsid w:val="00362EC7"/>
    <w:rsid w:val="003661F4"/>
    <w:rsid w:val="00377209"/>
    <w:rsid w:val="0038575B"/>
    <w:rsid w:val="00385BB1"/>
    <w:rsid w:val="00387659"/>
    <w:rsid w:val="00396173"/>
    <w:rsid w:val="00397D22"/>
    <w:rsid w:val="003B6FCA"/>
    <w:rsid w:val="003C6264"/>
    <w:rsid w:val="003E196A"/>
    <w:rsid w:val="003E23A0"/>
    <w:rsid w:val="003E3140"/>
    <w:rsid w:val="003E53B5"/>
    <w:rsid w:val="003E6718"/>
    <w:rsid w:val="003F24C5"/>
    <w:rsid w:val="003F6924"/>
    <w:rsid w:val="00404FDD"/>
    <w:rsid w:val="00410F50"/>
    <w:rsid w:val="00423FE5"/>
    <w:rsid w:val="004331F9"/>
    <w:rsid w:val="00433D5B"/>
    <w:rsid w:val="004368DC"/>
    <w:rsid w:val="00447F29"/>
    <w:rsid w:val="00456792"/>
    <w:rsid w:val="00460D24"/>
    <w:rsid w:val="00461566"/>
    <w:rsid w:val="00465A1D"/>
    <w:rsid w:val="00481CEC"/>
    <w:rsid w:val="00483B1A"/>
    <w:rsid w:val="004852FC"/>
    <w:rsid w:val="00491898"/>
    <w:rsid w:val="00495F85"/>
    <w:rsid w:val="004B1EEA"/>
    <w:rsid w:val="004C21F9"/>
    <w:rsid w:val="004C6F79"/>
    <w:rsid w:val="004C7DD5"/>
    <w:rsid w:val="004D3634"/>
    <w:rsid w:val="004E7EFA"/>
    <w:rsid w:val="0050402B"/>
    <w:rsid w:val="005076BE"/>
    <w:rsid w:val="00513CE2"/>
    <w:rsid w:val="00525FF4"/>
    <w:rsid w:val="00531E76"/>
    <w:rsid w:val="00566F83"/>
    <w:rsid w:val="00570DBD"/>
    <w:rsid w:val="00571223"/>
    <w:rsid w:val="00573D0C"/>
    <w:rsid w:val="00574E7F"/>
    <w:rsid w:val="00576D79"/>
    <w:rsid w:val="00580147"/>
    <w:rsid w:val="005815BB"/>
    <w:rsid w:val="00584A2E"/>
    <w:rsid w:val="005A3B1C"/>
    <w:rsid w:val="005A48D8"/>
    <w:rsid w:val="005A4DF7"/>
    <w:rsid w:val="005B3484"/>
    <w:rsid w:val="005B35B8"/>
    <w:rsid w:val="005B410A"/>
    <w:rsid w:val="005C1D00"/>
    <w:rsid w:val="005C4F1B"/>
    <w:rsid w:val="005D254E"/>
    <w:rsid w:val="005F0296"/>
    <w:rsid w:val="005F628B"/>
    <w:rsid w:val="006165E0"/>
    <w:rsid w:val="00624E78"/>
    <w:rsid w:val="00637F4D"/>
    <w:rsid w:val="00644A5A"/>
    <w:rsid w:val="006458C0"/>
    <w:rsid w:val="006579B3"/>
    <w:rsid w:val="0066766C"/>
    <w:rsid w:val="006700E7"/>
    <w:rsid w:val="00674767"/>
    <w:rsid w:val="00686D9A"/>
    <w:rsid w:val="0068725E"/>
    <w:rsid w:val="006A5AD5"/>
    <w:rsid w:val="006A77A7"/>
    <w:rsid w:val="006B3081"/>
    <w:rsid w:val="006D05DA"/>
    <w:rsid w:val="006D2CB3"/>
    <w:rsid w:val="006D3519"/>
    <w:rsid w:val="006D55D3"/>
    <w:rsid w:val="006E24E3"/>
    <w:rsid w:val="006F3397"/>
    <w:rsid w:val="006F550B"/>
    <w:rsid w:val="007009B4"/>
    <w:rsid w:val="007048FB"/>
    <w:rsid w:val="00731E97"/>
    <w:rsid w:val="00732424"/>
    <w:rsid w:val="00742FDE"/>
    <w:rsid w:val="00744D3D"/>
    <w:rsid w:val="00745C7B"/>
    <w:rsid w:val="00746D38"/>
    <w:rsid w:val="00753825"/>
    <w:rsid w:val="007552E1"/>
    <w:rsid w:val="0076091E"/>
    <w:rsid w:val="00765B37"/>
    <w:rsid w:val="007703AC"/>
    <w:rsid w:val="00772107"/>
    <w:rsid w:val="00795FBF"/>
    <w:rsid w:val="0079685D"/>
    <w:rsid w:val="007A341D"/>
    <w:rsid w:val="007A56BB"/>
    <w:rsid w:val="007B0E2A"/>
    <w:rsid w:val="007B74A6"/>
    <w:rsid w:val="007B74CB"/>
    <w:rsid w:val="007C0E3E"/>
    <w:rsid w:val="007C749B"/>
    <w:rsid w:val="007D3DF8"/>
    <w:rsid w:val="007E1710"/>
    <w:rsid w:val="007E7B21"/>
    <w:rsid w:val="007F3F80"/>
    <w:rsid w:val="007F4BE3"/>
    <w:rsid w:val="007F54DF"/>
    <w:rsid w:val="008139DC"/>
    <w:rsid w:val="00813DB5"/>
    <w:rsid w:val="00825C18"/>
    <w:rsid w:val="00840A47"/>
    <w:rsid w:val="0085657B"/>
    <w:rsid w:val="008607E0"/>
    <w:rsid w:val="00865844"/>
    <w:rsid w:val="00871221"/>
    <w:rsid w:val="00880359"/>
    <w:rsid w:val="00880C92"/>
    <w:rsid w:val="00884755"/>
    <w:rsid w:val="00885095"/>
    <w:rsid w:val="00886D23"/>
    <w:rsid w:val="00890D84"/>
    <w:rsid w:val="00892C9E"/>
    <w:rsid w:val="0089328A"/>
    <w:rsid w:val="00894DA1"/>
    <w:rsid w:val="008A2546"/>
    <w:rsid w:val="008A2D54"/>
    <w:rsid w:val="008B37F1"/>
    <w:rsid w:val="008C1434"/>
    <w:rsid w:val="008D62FA"/>
    <w:rsid w:val="008E2B07"/>
    <w:rsid w:val="008E63A6"/>
    <w:rsid w:val="008F3314"/>
    <w:rsid w:val="00905F1A"/>
    <w:rsid w:val="00913E98"/>
    <w:rsid w:val="0091660F"/>
    <w:rsid w:val="0092295F"/>
    <w:rsid w:val="00931C8A"/>
    <w:rsid w:val="00940906"/>
    <w:rsid w:val="00947E7D"/>
    <w:rsid w:val="00952D9E"/>
    <w:rsid w:val="00955B31"/>
    <w:rsid w:val="00957D18"/>
    <w:rsid w:val="00961E77"/>
    <w:rsid w:val="00975734"/>
    <w:rsid w:val="00981AFB"/>
    <w:rsid w:val="00990541"/>
    <w:rsid w:val="00996412"/>
    <w:rsid w:val="00997284"/>
    <w:rsid w:val="009B01AC"/>
    <w:rsid w:val="009C1AE8"/>
    <w:rsid w:val="009D1045"/>
    <w:rsid w:val="009E4012"/>
    <w:rsid w:val="009E4907"/>
    <w:rsid w:val="009F2561"/>
    <w:rsid w:val="009F600D"/>
    <w:rsid w:val="00A021FE"/>
    <w:rsid w:val="00A176AB"/>
    <w:rsid w:val="00A20001"/>
    <w:rsid w:val="00A2308E"/>
    <w:rsid w:val="00A33B8F"/>
    <w:rsid w:val="00A35C81"/>
    <w:rsid w:val="00A46BC7"/>
    <w:rsid w:val="00A642F5"/>
    <w:rsid w:val="00A74E9C"/>
    <w:rsid w:val="00A823B6"/>
    <w:rsid w:val="00A82E5F"/>
    <w:rsid w:val="00AC1D54"/>
    <w:rsid w:val="00AC4580"/>
    <w:rsid w:val="00AE3E00"/>
    <w:rsid w:val="00B00286"/>
    <w:rsid w:val="00B071A3"/>
    <w:rsid w:val="00B07CB8"/>
    <w:rsid w:val="00B27B32"/>
    <w:rsid w:val="00B3259D"/>
    <w:rsid w:val="00B33ED5"/>
    <w:rsid w:val="00B5241A"/>
    <w:rsid w:val="00B52F52"/>
    <w:rsid w:val="00B62BBA"/>
    <w:rsid w:val="00B67D3C"/>
    <w:rsid w:val="00B71A6E"/>
    <w:rsid w:val="00B724BB"/>
    <w:rsid w:val="00B739D1"/>
    <w:rsid w:val="00B85073"/>
    <w:rsid w:val="00B8547E"/>
    <w:rsid w:val="00B93C0A"/>
    <w:rsid w:val="00BA2260"/>
    <w:rsid w:val="00BA7B53"/>
    <w:rsid w:val="00BA7C7A"/>
    <w:rsid w:val="00BB4E2A"/>
    <w:rsid w:val="00BB629C"/>
    <w:rsid w:val="00BC4095"/>
    <w:rsid w:val="00BD03C5"/>
    <w:rsid w:val="00BD6B34"/>
    <w:rsid w:val="00BE3817"/>
    <w:rsid w:val="00BE54A6"/>
    <w:rsid w:val="00BE7C5D"/>
    <w:rsid w:val="00BF0741"/>
    <w:rsid w:val="00BF3B00"/>
    <w:rsid w:val="00BF4740"/>
    <w:rsid w:val="00C01F27"/>
    <w:rsid w:val="00C05EB0"/>
    <w:rsid w:val="00C069E2"/>
    <w:rsid w:val="00C10F03"/>
    <w:rsid w:val="00C13FA4"/>
    <w:rsid w:val="00C16800"/>
    <w:rsid w:val="00C2680D"/>
    <w:rsid w:val="00C34563"/>
    <w:rsid w:val="00C35746"/>
    <w:rsid w:val="00C40157"/>
    <w:rsid w:val="00C432CA"/>
    <w:rsid w:val="00C60062"/>
    <w:rsid w:val="00C74155"/>
    <w:rsid w:val="00C74856"/>
    <w:rsid w:val="00C74A32"/>
    <w:rsid w:val="00C80D26"/>
    <w:rsid w:val="00C82644"/>
    <w:rsid w:val="00C90D71"/>
    <w:rsid w:val="00C92AC1"/>
    <w:rsid w:val="00C942A0"/>
    <w:rsid w:val="00C953A3"/>
    <w:rsid w:val="00C97C03"/>
    <w:rsid w:val="00CA104D"/>
    <w:rsid w:val="00CA25EF"/>
    <w:rsid w:val="00CA68CD"/>
    <w:rsid w:val="00CB1C2B"/>
    <w:rsid w:val="00CB6CBD"/>
    <w:rsid w:val="00CB7191"/>
    <w:rsid w:val="00CB72EA"/>
    <w:rsid w:val="00CC3554"/>
    <w:rsid w:val="00CD0142"/>
    <w:rsid w:val="00CE283C"/>
    <w:rsid w:val="00CF6CCA"/>
    <w:rsid w:val="00CF70E1"/>
    <w:rsid w:val="00D05902"/>
    <w:rsid w:val="00D11B0D"/>
    <w:rsid w:val="00D1728B"/>
    <w:rsid w:val="00D32212"/>
    <w:rsid w:val="00D41217"/>
    <w:rsid w:val="00D43CE5"/>
    <w:rsid w:val="00D615D0"/>
    <w:rsid w:val="00D62AEB"/>
    <w:rsid w:val="00D65F10"/>
    <w:rsid w:val="00D70390"/>
    <w:rsid w:val="00D72E43"/>
    <w:rsid w:val="00D76982"/>
    <w:rsid w:val="00D84EDA"/>
    <w:rsid w:val="00D86EF5"/>
    <w:rsid w:val="00DA3BB6"/>
    <w:rsid w:val="00DB01C6"/>
    <w:rsid w:val="00DB29DD"/>
    <w:rsid w:val="00DB2CFB"/>
    <w:rsid w:val="00DB4033"/>
    <w:rsid w:val="00DB4C81"/>
    <w:rsid w:val="00DB5008"/>
    <w:rsid w:val="00DB76B4"/>
    <w:rsid w:val="00DE13A7"/>
    <w:rsid w:val="00DE52FD"/>
    <w:rsid w:val="00DF7586"/>
    <w:rsid w:val="00E01C42"/>
    <w:rsid w:val="00E02F93"/>
    <w:rsid w:val="00E0566A"/>
    <w:rsid w:val="00E11D1F"/>
    <w:rsid w:val="00E1348A"/>
    <w:rsid w:val="00E144F7"/>
    <w:rsid w:val="00E150C2"/>
    <w:rsid w:val="00E160FC"/>
    <w:rsid w:val="00E27720"/>
    <w:rsid w:val="00E32CC5"/>
    <w:rsid w:val="00E33E92"/>
    <w:rsid w:val="00E3575D"/>
    <w:rsid w:val="00E41A3F"/>
    <w:rsid w:val="00E41D99"/>
    <w:rsid w:val="00E475FB"/>
    <w:rsid w:val="00E50B5C"/>
    <w:rsid w:val="00E52CB2"/>
    <w:rsid w:val="00E56B4A"/>
    <w:rsid w:val="00E62A5B"/>
    <w:rsid w:val="00E72499"/>
    <w:rsid w:val="00E81AAF"/>
    <w:rsid w:val="00E9238B"/>
    <w:rsid w:val="00E9408D"/>
    <w:rsid w:val="00EA0D8B"/>
    <w:rsid w:val="00EA297F"/>
    <w:rsid w:val="00EA396E"/>
    <w:rsid w:val="00EB4BBB"/>
    <w:rsid w:val="00EB7E8B"/>
    <w:rsid w:val="00EC4F65"/>
    <w:rsid w:val="00ED1F37"/>
    <w:rsid w:val="00EE4BE3"/>
    <w:rsid w:val="00EE6281"/>
    <w:rsid w:val="00EF0D9E"/>
    <w:rsid w:val="00F06ABF"/>
    <w:rsid w:val="00F147B9"/>
    <w:rsid w:val="00F36BDA"/>
    <w:rsid w:val="00F37718"/>
    <w:rsid w:val="00F445D3"/>
    <w:rsid w:val="00F6222C"/>
    <w:rsid w:val="00F6443D"/>
    <w:rsid w:val="00F70196"/>
    <w:rsid w:val="00F702E4"/>
    <w:rsid w:val="00F749C0"/>
    <w:rsid w:val="00F76CB4"/>
    <w:rsid w:val="00F92D44"/>
    <w:rsid w:val="00F943B3"/>
    <w:rsid w:val="00F946AB"/>
    <w:rsid w:val="00F965AD"/>
    <w:rsid w:val="00FB2CD2"/>
    <w:rsid w:val="00FC34F9"/>
    <w:rsid w:val="00FD33CC"/>
    <w:rsid w:val="00FE231B"/>
    <w:rsid w:val="00FE3B42"/>
    <w:rsid w:val="00FF5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3BB66D5"/>
  <w14:defaultImageDpi w14:val="0"/>
  <w15:docId w15:val="{0DF2F84D-A741-419E-9888-3F69F5A5F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4CC"/>
    <w:pPr>
      <w:spacing w:before="170"/>
    </w:pPr>
    <w:rPr>
      <w:rFonts w:ascii="Arial" w:hAnsi="Arial" w:cs="Times New Roman"/>
      <w:color w:val="000000" w:themeColor="text1"/>
      <w:sz w:val="18"/>
    </w:rPr>
  </w:style>
  <w:style w:type="paragraph" w:styleId="Heading1">
    <w:name w:val="heading 1"/>
    <w:basedOn w:val="Normal"/>
    <w:next w:val="Normal"/>
    <w:link w:val="Heading1Char"/>
    <w:uiPriority w:val="9"/>
    <w:qFormat/>
    <w:rsid w:val="00F965AD"/>
    <w:pPr>
      <w:keepNext/>
      <w:keepLines/>
      <w:tabs>
        <w:tab w:val="left" w:pos="567"/>
      </w:tabs>
      <w:spacing w:before="360" w:after="240"/>
      <w:outlineLvl w:val="0"/>
    </w:pPr>
    <w:rPr>
      <w:rFonts w:eastAsiaTheme="majorEastAsia"/>
      <w:b/>
      <w:sz w:val="28"/>
      <w:szCs w:val="32"/>
    </w:rPr>
  </w:style>
  <w:style w:type="paragraph" w:styleId="Heading2">
    <w:name w:val="heading 2"/>
    <w:basedOn w:val="Normal"/>
    <w:next w:val="Normal"/>
    <w:link w:val="Heading2Char"/>
    <w:uiPriority w:val="9"/>
    <w:unhideWhenUsed/>
    <w:qFormat/>
    <w:rsid w:val="00F965AD"/>
    <w:pPr>
      <w:keepNext/>
      <w:keepLines/>
      <w:tabs>
        <w:tab w:val="left" w:pos="567"/>
      </w:tabs>
      <w:spacing w:before="240" w:after="120"/>
      <w:outlineLvl w:val="1"/>
    </w:pPr>
    <w:rPr>
      <w:rFonts w:eastAsiaTheme="majorEastAsia"/>
      <w:b/>
      <w:sz w:val="24"/>
      <w:szCs w:val="26"/>
    </w:rPr>
  </w:style>
  <w:style w:type="paragraph" w:styleId="Heading3">
    <w:name w:val="heading 3"/>
    <w:basedOn w:val="Normal"/>
    <w:next w:val="Normal"/>
    <w:link w:val="Heading3Char"/>
    <w:uiPriority w:val="9"/>
    <w:unhideWhenUsed/>
    <w:qFormat/>
    <w:rsid w:val="00F965AD"/>
    <w:pPr>
      <w:keepNext/>
      <w:keepLines/>
      <w:spacing w:before="240" w:after="120"/>
      <w:outlineLvl w:val="2"/>
    </w:pPr>
    <w:rPr>
      <w:rFonts w:eastAsiaTheme="majorEastAsia"/>
      <w:b/>
      <w:sz w:val="20"/>
    </w:rPr>
  </w:style>
  <w:style w:type="paragraph" w:styleId="Heading4">
    <w:name w:val="heading 4"/>
    <w:basedOn w:val="Normal"/>
    <w:next w:val="Normal"/>
    <w:link w:val="Heading4Char"/>
    <w:uiPriority w:val="9"/>
    <w:unhideWhenUsed/>
    <w:qFormat/>
    <w:rsid w:val="00E81AAF"/>
    <w:pPr>
      <w:keepNext/>
      <w:keepLines/>
      <w:spacing w:before="240" w:after="120"/>
      <w:outlineLvl w:val="3"/>
    </w:pPr>
    <w:rPr>
      <w:rFonts w:eastAsiaTheme="majorEastAsia"/>
      <w:b/>
      <w:i/>
      <w:iCs/>
      <w:sz w:val="20"/>
    </w:rPr>
  </w:style>
  <w:style w:type="paragraph" w:styleId="Heading5">
    <w:name w:val="heading 5"/>
    <w:basedOn w:val="Normal"/>
    <w:next w:val="Normal"/>
    <w:link w:val="Heading5Char"/>
    <w:uiPriority w:val="9"/>
    <w:unhideWhenUsed/>
    <w:qFormat/>
    <w:rsid w:val="003E53B5"/>
    <w:pPr>
      <w:keepNext/>
      <w:keepLines/>
      <w:spacing w:before="200"/>
      <w:outlineLvl w:val="4"/>
    </w:pPr>
    <w:rPr>
      <w:rFonts w:asciiTheme="majorHAnsi" w:eastAsiaTheme="majorEastAsia" w:hAnsiTheme="majorHAnsi" w:cstheme="majorBidi"/>
      <w:color w:val="00406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965AD"/>
    <w:rPr>
      <w:rFonts w:ascii="Arial" w:eastAsiaTheme="majorEastAsia" w:hAnsi="Arial" w:cs="Times New Roman"/>
      <w:b/>
      <w:color w:val="000000" w:themeColor="text1"/>
      <w:sz w:val="32"/>
      <w:szCs w:val="32"/>
    </w:rPr>
  </w:style>
  <w:style w:type="character" w:customStyle="1" w:styleId="Heading2Char">
    <w:name w:val="Heading 2 Char"/>
    <w:basedOn w:val="DefaultParagraphFont"/>
    <w:link w:val="Heading2"/>
    <w:uiPriority w:val="9"/>
    <w:locked/>
    <w:rsid w:val="00F965AD"/>
    <w:rPr>
      <w:rFonts w:ascii="Arial" w:eastAsiaTheme="majorEastAsia" w:hAnsi="Arial" w:cs="Times New Roman"/>
      <w:b/>
      <w:color w:val="000000" w:themeColor="text1"/>
      <w:sz w:val="26"/>
      <w:szCs w:val="26"/>
    </w:rPr>
  </w:style>
  <w:style w:type="character" w:customStyle="1" w:styleId="Heading3Char">
    <w:name w:val="Heading 3 Char"/>
    <w:basedOn w:val="DefaultParagraphFont"/>
    <w:link w:val="Heading3"/>
    <w:uiPriority w:val="9"/>
    <w:locked/>
    <w:rsid w:val="00F965AD"/>
    <w:rPr>
      <w:rFonts w:ascii="Arial" w:eastAsiaTheme="majorEastAsia" w:hAnsi="Arial" w:cs="Times New Roman"/>
      <w:b/>
      <w:color w:val="000000" w:themeColor="text1"/>
      <w:sz w:val="20"/>
    </w:rPr>
  </w:style>
  <w:style w:type="character" w:customStyle="1" w:styleId="Heading4Char">
    <w:name w:val="Heading 4 Char"/>
    <w:basedOn w:val="DefaultParagraphFont"/>
    <w:link w:val="Heading4"/>
    <w:uiPriority w:val="9"/>
    <w:locked/>
    <w:rsid w:val="00E81AAF"/>
    <w:rPr>
      <w:rFonts w:ascii="Arial" w:eastAsiaTheme="majorEastAsia" w:hAnsi="Arial" w:cs="Times New Roman"/>
      <w:b/>
      <w:i/>
      <w:iCs/>
      <w:color w:val="000000" w:themeColor="text1"/>
      <w:sz w:val="20"/>
    </w:rPr>
  </w:style>
  <w:style w:type="paragraph" w:customStyle="1" w:styleId="CCYPTextIndent">
    <w:name w:val="CCYP Text Indent"/>
    <w:basedOn w:val="Normal"/>
    <w:qFormat/>
    <w:rsid w:val="008139DC"/>
    <w:pPr>
      <w:ind w:left="340"/>
    </w:pPr>
  </w:style>
  <w:style w:type="paragraph" w:customStyle="1" w:styleId="CCYPTextIndent2">
    <w:name w:val="CCYP Text Indent 2"/>
    <w:basedOn w:val="CCYPTextIndent"/>
    <w:next w:val="CCYPTextIndent"/>
    <w:qFormat/>
    <w:rsid w:val="00E81AAF"/>
    <w:pPr>
      <w:ind w:left="680"/>
    </w:pPr>
  </w:style>
  <w:style w:type="paragraph" w:customStyle="1" w:styleId="CCYPBullets">
    <w:name w:val="CCYP Bullets"/>
    <w:basedOn w:val="Normal"/>
    <w:qFormat/>
    <w:rsid w:val="008139DC"/>
    <w:pPr>
      <w:numPr>
        <w:numId w:val="3"/>
      </w:numPr>
    </w:pPr>
  </w:style>
  <w:style w:type="paragraph" w:customStyle="1" w:styleId="CCYPBulletsIndent">
    <w:name w:val="CCYP Bullets Indent"/>
    <w:basedOn w:val="CCYPBullets"/>
    <w:qFormat/>
    <w:rsid w:val="009E4012"/>
    <w:pPr>
      <w:numPr>
        <w:numId w:val="4"/>
      </w:numPr>
    </w:pPr>
  </w:style>
  <w:style w:type="paragraph" w:styleId="Title">
    <w:name w:val="Title"/>
    <w:basedOn w:val="Normal"/>
    <w:next w:val="Normal"/>
    <w:link w:val="TitleChar"/>
    <w:uiPriority w:val="10"/>
    <w:qFormat/>
    <w:rsid w:val="000E493C"/>
    <w:pPr>
      <w:spacing w:before="227" w:after="227"/>
      <w:contextualSpacing/>
    </w:pPr>
    <w:rPr>
      <w:rFonts w:eastAsiaTheme="majorEastAsia"/>
      <w:b/>
      <w:color w:val="0081C6" w:themeColor="accent1"/>
      <w:spacing w:val="-10"/>
      <w:kern w:val="28"/>
      <w:sz w:val="56"/>
      <w:szCs w:val="56"/>
    </w:rPr>
  </w:style>
  <w:style w:type="character" w:customStyle="1" w:styleId="TitleChar">
    <w:name w:val="Title Char"/>
    <w:basedOn w:val="DefaultParagraphFont"/>
    <w:link w:val="Title"/>
    <w:uiPriority w:val="10"/>
    <w:locked/>
    <w:rsid w:val="000E493C"/>
    <w:rPr>
      <w:rFonts w:ascii="Arial" w:eastAsiaTheme="majorEastAsia" w:hAnsi="Arial" w:cs="Times New Roman"/>
      <w:b/>
      <w:color w:val="0081C6" w:themeColor="accent1"/>
      <w:spacing w:val="-10"/>
      <w:kern w:val="28"/>
      <w:sz w:val="56"/>
      <w:szCs w:val="56"/>
    </w:rPr>
  </w:style>
  <w:style w:type="paragraph" w:customStyle="1" w:styleId="Title2">
    <w:name w:val="Title 2"/>
    <w:basedOn w:val="Title"/>
    <w:next w:val="Normal"/>
    <w:qFormat/>
    <w:rsid w:val="00B93C0A"/>
    <w:rPr>
      <w:sz w:val="40"/>
    </w:rPr>
  </w:style>
  <w:style w:type="paragraph" w:customStyle="1" w:styleId="CCYPNumberedList">
    <w:name w:val="CCYP Numbered List"/>
    <w:basedOn w:val="CCYPBullets"/>
    <w:qFormat/>
    <w:rsid w:val="00B93C0A"/>
    <w:pPr>
      <w:numPr>
        <w:numId w:val="2"/>
      </w:numPr>
    </w:pPr>
  </w:style>
  <w:style w:type="table" w:styleId="TableGrid">
    <w:name w:val="Table Grid"/>
    <w:basedOn w:val="TableNormal"/>
    <w:uiPriority w:val="39"/>
    <w:rsid w:val="00B52F52"/>
    <w:rPr>
      <w:rFonts w:ascii="Arial" w:hAnsi="Arial" w:cs="Times New Roman"/>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tblStylePr w:type="firstRow">
      <w:pPr>
        <w:jc w:val="left"/>
      </w:pPr>
      <w:rPr>
        <w:rFonts w:ascii="Arial" w:hAnsi="Arial" w:cs="Times New Roman"/>
        <w:b w:val="0"/>
        <w:color w:val="FFFFFF" w:themeColor="background1"/>
        <w:sz w:val="21"/>
      </w:rPr>
      <w:tblPr/>
      <w:tcPr>
        <w:tcBorders>
          <w:bottom w:val="nil"/>
          <w:insideH w:val="nil"/>
          <w:insideV w:val="nil"/>
        </w:tcBorders>
        <w:shd w:val="clear" w:color="auto" w:fill="0081C6" w:themeFill="accent1"/>
      </w:tcPr>
    </w:tblStylePr>
    <w:tblStylePr w:type="firstCol">
      <w:pPr>
        <w:jc w:val="left"/>
      </w:pPr>
      <w:rPr>
        <w:rFonts w:ascii="Arial" w:hAnsi="Arial" w:cs="Times New Roman"/>
        <w:b w:val="0"/>
        <w:color w:val="FFFFFF" w:themeColor="background1"/>
        <w:sz w:val="18"/>
      </w:rPr>
      <w:tblPr/>
      <w:tcPr>
        <w:tcBorders>
          <w:top w:val="nil"/>
          <w:left w:val="nil"/>
          <w:bottom w:val="nil"/>
          <w:right w:val="nil"/>
          <w:insideH w:val="single" w:sz="4" w:space="0" w:color="494A4C" w:themeColor="accent6" w:themeShade="80"/>
          <w:insideV w:val="nil"/>
          <w:tl2br w:val="nil"/>
          <w:tr2bl w:val="nil"/>
        </w:tcBorders>
        <w:shd w:val="clear" w:color="auto" w:fill="F68A33" w:themeFill="accent2"/>
      </w:tcPr>
    </w:tblStylePr>
  </w:style>
  <w:style w:type="paragraph" w:customStyle="1" w:styleId="CCYPTableHeader">
    <w:name w:val="CCYP Table Header"/>
    <w:basedOn w:val="Normal"/>
    <w:qFormat/>
    <w:rsid w:val="0089328A"/>
    <w:pPr>
      <w:spacing w:before="0"/>
    </w:pPr>
    <w:rPr>
      <w:b/>
      <w:color w:val="FFFFFF" w:themeColor="background1"/>
      <w:sz w:val="21"/>
    </w:rPr>
  </w:style>
  <w:style w:type="paragraph" w:customStyle="1" w:styleId="CCYPTableSubhead">
    <w:name w:val="CCYP Table Sub head"/>
    <w:basedOn w:val="CCYPTableHeader"/>
    <w:qFormat/>
    <w:rsid w:val="00023D07"/>
    <w:rPr>
      <w:sz w:val="18"/>
    </w:rPr>
  </w:style>
  <w:style w:type="paragraph" w:customStyle="1" w:styleId="CCYPText">
    <w:name w:val="CCYP Text"/>
    <w:basedOn w:val="Normal"/>
    <w:qFormat/>
    <w:rsid w:val="00023D07"/>
  </w:style>
  <w:style w:type="paragraph" w:customStyle="1" w:styleId="CCYPTableText">
    <w:name w:val="CCYP Table Text"/>
    <w:basedOn w:val="Normal"/>
    <w:qFormat/>
    <w:rsid w:val="00571223"/>
    <w:pPr>
      <w:spacing w:before="0"/>
    </w:pPr>
  </w:style>
  <w:style w:type="table" w:customStyle="1" w:styleId="TableGridLight1">
    <w:name w:val="Table Grid Light1"/>
    <w:basedOn w:val="TableNormal"/>
    <w:uiPriority w:val="40"/>
    <w:rsid w:val="000E493C"/>
    <w:rPr>
      <w:rFonts w:ascii="Arial" w:hAnsi="Arial" w:cs="Calibri"/>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style>
  <w:style w:type="table" w:customStyle="1" w:styleId="PlainTable11">
    <w:name w:val="Plain Table 11"/>
    <w:aliases w:val="CCYP Table 2"/>
    <w:basedOn w:val="TableNormal"/>
    <w:uiPriority w:val="41"/>
    <w:rsid w:val="00B52F52"/>
    <w:rPr>
      <w:rFonts w:ascii="Arial" w:hAnsi="Arial" w:cs="Calibri"/>
      <w:sz w:val="18"/>
    </w:rPr>
    <w:tblPr>
      <w:tblStyleRowBandSize w:val="1"/>
      <w:tblStyleColBandSize w:val="1"/>
      <w:tblBorders>
        <w:insideH w:val="single" w:sz="4" w:space="0" w:color="494A4C" w:themeColor="accent6" w:themeShade="80"/>
        <w:insideV w:val="single" w:sz="4" w:space="0" w:color="494A4C" w:themeColor="accent6" w:themeShade="80"/>
      </w:tblBorders>
      <w:tblCellMar>
        <w:top w:w="28" w:type="dxa"/>
        <w:bottom w:w="28" w:type="dxa"/>
      </w:tblCellMar>
    </w:tblPr>
    <w:tcPr>
      <w:vAlign w:val="center"/>
    </w:tcPr>
    <w:tblStylePr w:type="firstRow">
      <w:rPr>
        <w:rFonts w:ascii="Arial" w:hAnsi="Arial" w:cs="Calibri"/>
        <w:b w:val="0"/>
        <w:bCs/>
        <w:sz w:val="18"/>
      </w:rPr>
      <w:tblPr/>
      <w:tcPr>
        <w:tcBorders>
          <w:top w:val="nil"/>
          <w:left w:val="nil"/>
          <w:bottom w:val="nil"/>
          <w:right w:val="nil"/>
          <w:insideH w:val="single" w:sz="2" w:space="0" w:color="auto"/>
          <w:insideV w:val="nil"/>
        </w:tcBorders>
        <w:shd w:val="clear" w:color="auto" w:fill="0081C6" w:themeFill="accent1"/>
      </w:tcPr>
    </w:tblStylePr>
    <w:tblStylePr w:type="lastRow">
      <w:rPr>
        <w:rFonts w:cs="Calibri"/>
        <w:b/>
        <w:bCs/>
      </w:rPr>
      <w:tblPr/>
      <w:tcPr>
        <w:tcBorders>
          <w:top w:val="double" w:sz="4" w:space="0" w:color="BFBFBF" w:themeColor="background1" w:themeShade="BF"/>
        </w:tcBorders>
      </w:tcPr>
    </w:tblStylePr>
    <w:tblStylePr w:type="firstCol">
      <w:rPr>
        <w:rFonts w:cs="Calibri"/>
        <w:b w:val="0"/>
        <w:bCs/>
      </w:rPr>
    </w:tblStylePr>
    <w:tblStylePr w:type="lastCol">
      <w:rPr>
        <w:rFonts w:cs="Calibri"/>
        <w:b/>
        <w:bCs/>
      </w:rPr>
    </w:tblStylePr>
    <w:tblStylePr w:type="band1Vert">
      <w:rPr>
        <w:rFonts w:cs="Calibri"/>
      </w:rPr>
      <w:tblPr/>
      <w:tcPr>
        <w:shd w:val="clear" w:color="auto" w:fill="F2F2F2" w:themeFill="background1" w:themeFillShade="F2"/>
      </w:tcPr>
    </w:tblStylePr>
    <w:tblStylePr w:type="band1Horz">
      <w:rPr>
        <w:rFonts w:cs="Calibri"/>
      </w:rPr>
      <w:tblPr/>
      <w:tcPr>
        <w:shd w:val="clear" w:color="auto" w:fill="F2F2F2" w:themeFill="background1" w:themeFillShade="F2"/>
      </w:tcPr>
    </w:tblStylePr>
  </w:style>
  <w:style w:type="paragraph" w:customStyle="1" w:styleId="CCYPTableTextBold">
    <w:name w:val="CCYP Table Text Bold"/>
    <w:basedOn w:val="CCYPTableText"/>
    <w:qFormat/>
    <w:rsid w:val="009E4012"/>
    <w:rPr>
      <w:b/>
      <w:bCs/>
    </w:rPr>
  </w:style>
  <w:style w:type="paragraph" w:customStyle="1" w:styleId="CCYPNumberedListIndent">
    <w:name w:val="CCYP Numbered List Indent"/>
    <w:basedOn w:val="CCYPBulletsIndent"/>
    <w:qFormat/>
    <w:rsid w:val="009E4012"/>
    <w:pPr>
      <w:numPr>
        <w:numId w:val="1"/>
      </w:numPr>
    </w:pPr>
  </w:style>
  <w:style w:type="table" w:customStyle="1" w:styleId="PlainTable21">
    <w:name w:val="Plain Table 21"/>
    <w:basedOn w:val="TableNormal"/>
    <w:uiPriority w:val="42"/>
    <w:rsid w:val="00C16800"/>
    <w:pPr>
      <w:jc w:val="center"/>
    </w:pPr>
    <w:rPr>
      <w:rFonts w:ascii="Arial" w:hAnsi="Arial" w:cs="Calibri"/>
      <w:sz w:val="16"/>
    </w:rPr>
    <w:tblPr>
      <w:tblStyleRowBandSize w:val="1"/>
      <w:tblStyleColBandSize w:val="1"/>
    </w:tblPr>
    <w:tcPr>
      <w:vAlign w:val="center"/>
    </w:tcPr>
    <w:tblStylePr w:type="firstRow">
      <w:rPr>
        <w:rFonts w:cs="Calibri"/>
        <w:b w:val="0"/>
        <w:bCs/>
      </w:rPr>
      <w:tblPr/>
      <w:tcPr>
        <w:tcBorders>
          <w:top w:val="nil"/>
          <w:left w:val="nil"/>
          <w:bottom w:val="nil"/>
          <w:right w:val="nil"/>
          <w:insideH w:val="nil"/>
          <w:insideV w:val="nil"/>
          <w:tl2br w:val="nil"/>
          <w:tr2bl w:val="nil"/>
        </w:tcBorders>
      </w:tcPr>
    </w:tblStylePr>
    <w:tblStylePr w:type="lastRow">
      <w:rPr>
        <w:rFonts w:cs="Calibri"/>
        <w:b/>
        <w:bCs/>
      </w:rPr>
      <w:tblPr/>
      <w:tcPr>
        <w:tcBorders>
          <w:top w:val="single" w:sz="4" w:space="0" w:color="7F7F7F" w:themeColor="text1" w:themeTint="80"/>
        </w:tcBorders>
      </w:tcPr>
    </w:tblStylePr>
    <w:tblStylePr w:type="firstCol">
      <w:rPr>
        <w:rFonts w:cs="Calibri"/>
        <w:b/>
        <w:bCs/>
      </w:rPr>
      <w:tblPr/>
      <w:tcPr>
        <w:tcBorders>
          <w:top w:val="nil"/>
          <w:left w:val="nil"/>
          <w:bottom w:val="nil"/>
          <w:right w:val="nil"/>
        </w:tcBorders>
      </w:tcPr>
    </w:tblStylePr>
    <w:tblStylePr w:type="lastCol">
      <w:rPr>
        <w:rFonts w:cs="Calibri"/>
        <w:b/>
        <w:bCs/>
      </w:rPr>
    </w:tblStylePr>
    <w:tblStylePr w:type="band1Vert">
      <w:rPr>
        <w:rFonts w:cs="Calibri"/>
      </w:rPr>
      <w:tblPr/>
      <w:tcPr>
        <w:tcBorders>
          <w:left w:val="single" w:sz="4" w:space="0" w:color="7F7F7F" w:themeColor="text1" w:themeTint="80"/>
          <w:right w:val="single" w:sz="4" w:space="0" w:color="7F7F7F" w:themeColor="text1" w:themeTint="80"/>
        </w:tcBorders>
      </w:tcPr>
    </w:tblStylePr>
    <w:tblStylePr w:type="band2Vert">
      <w:rPr>
        <w:rFonts w:cs="Calibri"/>
      </w:rPr>
      <w:tblPr/>
      <w:tcPr>
        <w:tcBorders>
          <w:top w:val="single" w:sz="4" w:space="0" w:color="494A4C" w:themeColor="accent6" w:themeShade="80"/>
          <w:left w:val="nil"/>
          <w:bottom w:val="single" w:sz="4" w:space="0" w:color="494A4C" w:themeColor="accent6" w:themeShade="80"/>
          <w:right w:val="nil"/>
          <w:insideH w:val="nil"/>
          <w:insideV w:val="nil"/>
          <w:tl2br w:val="nil"/>
          <w:tr2bl w:val="nil"/>
        </w:tcBorders>
      </w:tcPr>
    </w:tblStylePr>
    <w:tblStylePr w:type="band1Horz">
      <w:rPr>
        <w:rFonts w:cs="Calibri"/>
      </w:rPr>
      <w:tblPr/>
      <w:tcPr>
        <w:tcBorders>
          <w:top w:val="single" w:sz="4" w:space="0" w:color="auto"/>
          <w:left w:val="single" w:sz="4" w:space="0" w:color="auto"/>
          <w:bottom w:val="single" w:sz="4" w:space="0" w:color="auto"/>
          <w:right w:val="single" w:sz="4" w:space="0" w:color="auto"/>
        </w:tcBorders>
      </w:tcPr>
    </w:tblStylePr>
    <w:tblStylePr w:type="band2Horz">
      <w:tblPr/>
      <w:tcPr>
        <w:shd w:val="clear" w:color="auto" w:fill="FFFFFF" w:themeFill="background1"/>
      </w:tcPr>
    </w:tblStylePr>
  </w:style>
  <w:style w:type="character" w:styleId="Hyperlink">
    <w:name w:val="Hyperlink"/>
    <w:basedOn w:val="DefaultParagraphFont"/>
    <w:uiPriority w:val="99"/>
    <w:unhideWhenUsed/>
    <w:qFormat/>
    <w:rsid w:val="00120DBE"/>
    <w:rPr>
      <w:rFonts w:cs="Times New Roman"/>
      <w:color w:val="0563C1" w:themeColor="hyperlink"/>
      <w:u w:val="single"/>
    </w:rPr>
  </w:style>
  <w:style w:type="table" w:customStyle="1" w:styleId="PlainTable31">
    <w:name w:val="Plain Table 31"/>
    <w:basedOn w:val="TableNormal"/>
    <w:uiPriority w:val="43"/>
    <w:rsid w:val="004B1E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B1E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B1E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B1E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B1EEA"/>
    <w:tblPr>
      <w:tblStyleRowBandSize w:val="1"/>
      <w:tblStyleColBandSize w:val="1"/>
      <w:tblBorders>
        <w:top w:val="single" w:sz="4" w:space="0" w:color="82D3FF" w:themeColor="accent1" w:themeTint="66"/>
        <w:left w:val="single" w:sz="4" w:space="0" w:color="82D3FF" w:themeColor="accent1" w:themeTint="66"/>
        <w:bottom w:val="single" w:sz="4" w:space="0" w:color="82D3FF" w:themeColor="accent1" w:themeTint="66"/>
        <w:right w:val="single" w:sz="4" w:space="0" w:color="82D3FF" w:themeColor="accent1" w:themeTint="66"/>
        <w:insideH w:val="single" w:sz="4" w:space="0" w:color="82D3FF" w:themeColor="accent1" w:themeTint="66"/>
        <w:insideV w:val="single" w:sz="4" w:space="0" w:color="82D3FF" w:themeColor="accent1" w:themeTint="66"/>
      </w:tblBorders>
    </w:tblPr>
    <w:tblStylePr w:type="firstRow">
      <w:rPr>
        <w:b/>
        <w:bCs/>
      </w:rPr>
      <w:tblPr/>
      <w:tcPr>
        <w:tcBorders>
          <w:bottom w:val="single" w:sz="12" w:space="0" w:color="43BDFF" w:themeColor="accent1" w:themeTint="99"/>
        </w:tcBorders>
      </w:tcPr>
    </w:tblStylePr>
    <w:tblStylePr w:type="lastRow">
      <w:rPr>
        <w:b/>
        <w:bCs/>
      </w:rPr>
      <w:tblPr/>
      <w:tcPr>
        <w:tcBorders>
          <w:top w:val="double" w:sz="2" w:space="0" w:color="43B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B1EEA"/>
    <w:tblPr>
      <w:tblStyleRowBandSize w:val="1"/>
      <w:tblStyleColBandSize w:val="1"/>
      <w:tblBorders>
        <w:top w:val="single" w:sz="4" w:space="0" w:color="FBCFAD" w:themeColor="accent2" w:themeTint="66"/>
        <w:left w:val="single" w:sz="4" w:space="0" w:color="FBCFAD" w:themeColor="accent2" w:themeTint="66"/>
        <w:bottom w:val="single" w:sz="4" w:space="0" w:color="FBCFAD" w:themeColor="accent2" w:themeTint="66"/>
        <w:right w:val="single" w:sz="4" w:space="0" w:color="FBCFAD" w:themeColor="accent2" w:themeTint="66"/>
        <w:insideH w:val="single" w:sz="4" w:space="0" w:color="FBCFAD" w:themeColor="accent2" w:themeTint="66"/>
        <w:insideV w:val="single" w:sz="4" w:space="0" w:color="FBCFAD" w:themeColor="accent2" w:themeTint="66"/>
      </w:tblBorders>
    </w:tblPr>
    <w:tblStylePr w:type="firstRow">
      <w:rPr>
        <w:b/>
        <w:bCs/>
      </w:rPr>
      <w:tblPr/>
      <w:tcPr>
        <w:tcBorders>
          <w:bottom w:val="single" w:sz="12" w:space="0" w:color="F9B884" w:themeColor="accent2" w:themeTint="99"/>
        </w:tcBorders>
      </w:tcPr>
    </w:tblStylePr>
    <w:tblStylePr w:type="lastRow">
      <w:rPr>
        <w:b/>
        <w:bCs/>
      </w:rPr>
      <w:tblPr/>
      <w:tcPr>
        <w:tcBorders>
          <w:top w:val="double" w:sz="2" w:space="0" w:color="F9B88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B1EEA"/>
    <w:tblPr>
      <w:tblStyleRowBandSize w:val="1"/>
      <w:tblStyleColBandSize w:val="1"/>
      <w:tblBorders>
        <w:top w:val="single" w:sz="4" w:space="0" w:color="FEE2A0" w:themeColor="accent3" w:themeTint="66"/>
        <w:left w:val="single" w:sz="4" w:space="0" w:color="FEE2A0" w:themeColor="accent3" w:themeTint="66"/>
        <w:bottom w:val="single" w:sz="4" w:space="0" w:color="FEE2A0" w:themeColor="accent3" w:themeTint="66"/>
        <w:right w:val="single" w:sz="4" w:space="0" w:color="FEE2A0" w:themeColor="accent3" w:themeTint="66"/>
        <w:insideH w:val="single" w:sz="4" w:space="0" w:color="FEE2A0" w:themeColor="accent3" w:themeTint="66"/>
        <w:insideV w:val="single" w:sz="4" w:space="0" w:color="FEE2A0" w:themeColor="accent3" w:themeTint="66"/>
      </w:tblBorders>
    </w:tblPr>
    <w:tblStylePr w:type="firstRow">
      <w:rPr>
        <w:b/>
        <w:bCs/>
      </w:rPr>
      <w:tblPr/>
      <w:tcPr>
        <w:tcBorders>
          <w:bottom w:val="single" w:sz="12" w:space="0" w:color="FDD471" w:themeColor="accent3" w:themeTint="99"/>
        </w:tcBorders>
      </w:tcPr>
    </w:tblStylePr>
    <w:tblStylePr w:type="lastRow">
      <w:rPr>
        <w:b/>
        <w:bCs/>
      </w:rPr>
      <w:tblPr/>
      <w:tcPr>
        <w:tcBorders>
          <w:top w:val="double" w:sz="2" w:space="0" w:color="FDD47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B1EEA"/>
    <w:tblPr>
      <w:tblStyleRowBandSize w:val="1"/>
      <w:tblStyleColBandSize w:val="1"/>
      <w:tblBorders>
        <w:top w:val="single" w:sz="4" w:space="0" w:color="F8ABA7" w:themeColor="accent4" w:themeTint="66"/>
        <w:left w:val="single" w:sz="4" w:space="0" w:color="F8ABA7" w:themeColor="accent4" w:themeTint="66"/>
        <w:bottom w:val="single" w:sz="4" w:space="0" w:color="F8ABA7" w:themeColor="accent4" w:themeTint="66"/>
        <w:right w:val="single" w:sz="4" w:space="0" w:color="F8ABA7" w:themeColor="accent4" w:themeTint="66"/>
        <w:insideH w:val="single" w:sz="4" w:space="0" w:color="F8ABA7" w:themeColor="accent4" w:themeTint="66"/>
        <w:insideV w:val="single" w:sz="4" w:space="0" w:color="F8ABA7" w:themeColor="accent4" w:themeTint="66"/>
      </w:tblBorders>
    </w:tblPr>
    <w:tblStylePr w:type="firstRow">
      <w:rPr>
        <w:b/>
        <w:bCs/>
      </w:rPr>
      <w:tblPr/>
      <w:tcPr>
        <w:tcBorders>
          <w:bottom w:val="single" w:sz="12" w:space="0" w:color="F4827B" w:themeColor="accent4" w:themeTint="99"/>
        </w:tcBorders>
      </w:tcPr>
    </w:tblStylePr>
    <w:tblStylePr w:type="lastRow">
      <w:rPr>
        <w:b/>
        <w:bCs/>
      </w:rPr>
      <w:tblPr/>
      <w:tcPr>
        <w:tcBorders>
          <w:top w:val="double" w:sz="2" w:space="0" w:color="F4827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B1EEA"/>
    <w:tblPr>
      <w:tblStyleRowBandSize w:val="1"/>
      <w:tblStyleColBandSize w:val="1"/>
      <w:tblBorders>
        <w:top w:val="single" w:sz="4" w:space="0" w:color="79FFDD" w:themeColor="accent5" w:themeTint="66"/>
        <w:left w:val="single" w:sz="4" w:space="0" w:color="79FFDD" w:themeColor="accent5" w:themeTint="66"/>
        <w:bottom w:val="single" w:sz="4" w:space="0" w:color="79FFDD" w:themeColor="accent5" w:themeTint="66"/>
        <w:right w:val="single" w:sz="4" w:space="0" w:color="79FFDD" w:themeColor="accent5" w:themeTint="66"/>
        <w:insideH w:val="single" w:sz="4" w:space="0" w:color="79FFDD" w:themeColor="accent5" w:themeTint="66"/>
        <w:insideV w:val="single" w:sz="4" w:space="0" w:color="79FFDD" w:themeColor="accent5" w:themeTint="66"/>
      </w:tblBorders>
    </w:tblPr>
    <w:tblStylePr w:type="firstRow">
      <w:rPr>
        <w:b/>
        <w:bCs/>
      </w:rPr>
      <w:tblPr/>
      <w:tcPr>
        <w:tcBorders>
          <w:bottom w:val="single" w:sz="12" w:space="0" w:color="36FFCD" w:themeColor="accent5" w:themeTint="99"/>
        </w:tcBorders>
      </w:tcPr>
    </w:tblStylePr>
    <w:tblStylePr w:type="lastRow">
      <w:rPr>
        <w:b/>
        <w:bCs/>
      </w:rPr>
      <w:tblPr/>
      <w:tcPr>
        <w:tcBorders>
          <w:top w:val="double" w:sz="2" w:space="0" w:color="36FFC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B1EEA"/>
    <w:tblPr>
      <w:tblStyleRowBandSize w:val="1"/>
      <w:tblStyleColBandSize w:val="1"/>
      <w:tblBorders>
        <w:top w:val="single" w:sz="4" w:space="0" w:color="D3D4D5" w:themeColor="accent6" w:themeTint="66"/>
        <w:left w:val="single" w:sz="4" w:space="0" w:color="D3D4D5" w:themeColor="accent6" w:themeTint="66"/>
        <w:bottom w:val="single" w:sz="4" w:space="0" w:color="D3D4D5" w:themeColor="accent6" w:themeTint="66"/>
        <w:right w:val="single" w:sz="4" w:space="0" w:color="D3D4D5" w:themeColor="accent6" w:themeTint="66"/>
        <w:insideH w:val="single" w:sz="4" w:space="0" w:color="D3D4D5" w:themeColor="accent6" w:themeTint="66"/>
        <w:insideV w:val="single" w:sz="4" w:space="0" w:color="D3D4D5" w:themeColor="accent6" w:themeTint="66"/>
      </w:tblBorders>
    </w:tblPr>
    <w:tblStylePr w:type="firstRow">
      <w:rPr>
        <w:b/>
        <w:bCs/>
      </w:rPr>
      <w:tblPr/>
      <w:tcPr>
        <w:tcBorders>
          <w:bottom w:val="single" w:sz="12" w:space="0" w:color="BEBFC1" w:themeColor="accent6" w:themeTint="99"/>
        </w:tcBorders>
      </w:tcPr>
    </w:tblStylePr>
    <w:tblStylePr w:type="lastRow">
      <w:rPr>
        <w:b/>
        <w:bCs/>
      </w:rPr>
      <w:tblPr/>
      <w:tcPr>
        <w:tcBorders>
          <w:top w:val="double" w:sz="2" w:space="0" w:color="BEBFC1"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16800"/>
    <w:rPr>
      <w:color w:val="954F72" w:themeColor="followedHyperlink"/>
      <w:u w:val="single"/>
    </w:rPr>
  </w:style>
  <w:style w:type="table" w:customStyle="1" w:styleId="CCYPInfoBar">
    <w:name w:val="CCYP Info Bar"/>
    <w:basedOn w:val="TableNormal"/>
    <w:uiPriority w:val="99"/>
    <w:rsid w:val="003E23A0"/>
    <w:pPr>
      <w:jc w:val="center"/>
    </w:pPr>
    <w:rPr>
      <w:rFonts w:ascii="Arial" w:hAnsi="Arial"/>
      <w:color w:val="939598" w:themeColor="accent6"/>
      <w:sz w:val="14"/>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tblStylePr>
    <w:tblStylePr w:type="band2Horz">
      <w:tblPr/>
      <w:tcPr>
        <w:tcBorders>
          <w:top w:val="nil"/>
          <w:left w:val="nil"/>
          <w:bottom w:val="nil"/>
          <w:right w:val="nil"/>
        </w:tcBorders>
        <w:vAlign w:val="top"/>
      </w:tcPr>
    </w:tblStylePr>
  </w:style>
  <w:style w:type="paragraph" w:styleId="Header">
    <w:name w:val="header"/>
    <w:basedOn w:val="Normal"/>
    <w:link w:val="HeaderChar"/>
    <w:uiPriority w:val="99"/>
    <w:unhideWhenUsed/>
    <w:rsid w:val="00A642F5"/>
    <w:pPr>
      <w:tabs>
        <w:tab w:val="center" w:pos="4513"/>
        <w:tab w:val="right" w:pos="9026"/>
      </w:tabs>
      <w:spacing w:before="0"/>
    </w:pPr>
  </w:style>
  <w:style w:type="character" w:customStyle="1" w:styleId="HeaderChar">
    <w:name w:val="Header Char"/>
    <w:basedOn w:val="DefaultParagraphFont"/>
    <w:link w:val="Header"/>
    <w:uiPriority w:val="99"/>
    <w:rsid w:val="00A642F5"/>
    <w:rPr>
      <w:rFonts w:ascii="Arial" w:hAnsi="Arial" w:cs="Times New Roman"/>
      <w:color w:val="000000" w:themeColor="text1"/>
      <w:sz w:val="18"/>
    </w:rPr>
  </w:style>
  <w:style w:type="paragraph" w:styleId="Footer">
    <w:name w:val="footer"/>
    <w:basedOn w:val="Normal"/>
    <w:link w:val="FooterChar"/>
    <w:uiPriority w:val="99"/>
    <w:unhideWhenUsed/>
    <w:rsid w:val="00A642F5"/>
    <w:pPr>
      <w:tabs>
        <w:tab w:val="center" w:pos="4513"/>
        <w:tab w:val="right" w:pos="9026"/>
      </w:tabs>
      <w:spacing w:before="0"/>
    </w:pPr>
  </w:style>
  <w:style w:type="character" w:customStyle="1" w:styleId="FooterChar">
    <w:name w:val="Footer Char"/>
    <w:basedOn w:val="DefaultParagraphFont"/>
    <w:link w:val="Footer"/>
    <w:uiPriority w:val="99"/>
    <w:rsid w:val="00A642F5"/>
    <w:rPr>
      <w:rFonts w:ascii="Arial" w:hAnsi="Arial" w:cs="Times New Roman"/>
      <w:color w:val="000000" w:themeColor="text1"/>
      <w:sz w:val="18"/>
    </w:rPr>
  </w:style>
  <w:style w:type="paragraph" w:customStyle="1" w:styleId="CCYPTableTextInfo">
    <w:name w:val="CCYP Table Text Info"/>
    <w:basedOn w:val="CCYPText"/>
    <w:qFormat/>
    <w:rsid w:val="00952D9E"/>
    <w:pPr>
      <w:spacing w:before="0"/>
      <w:jc w:val="center"/>
    </w:pPr>
    <w:rPr>
      <w:color w:val="939598" w:themeColor="accent6"/>
      <w:sz w:val="14"/>
    </w:rPr>
  </w:style>
  <w:style w:type="paragraph" w:customStyle="1" w:styleId="p1">
    <w:name w:val="p1"/>
    <w:basedOn w:val="Normal"/>
    <w:rsid w:val="00952D9E"/>
    <w:pPr>
      <w:spacing w:before="86"/>
      <w:jc w:val="center"/>
    </w:pPr>
    <w:rPr>
      <w:rFonts w:cs="Arial"/>
      <w:color w:val="auto"/>
      <w:sz w:val="11"/>
      <w:szCs w:val="11"/>
      <w:lang w:eastAsia="en-GB"/>
    </w:rPr>
  </w:style>
  <w:style w:type="character" w:styleId="PageNumber">
    <w:name w:val="page number"/>
    <w:basedOn w:val="DefaultParagraphFont"/>
    <w:uiPriority w:val="99"/>
    <w:semiHidden/>
    <w:unhideWhenUsed/>
    <w:rsid w:val="008E2B07"/>
  </w:style>
  <w:style w:type="character" w:styleId="Strong">
    <w:name w:val="Strong"/>
    <w:basedOn w:val="DefaultParagraphFont"/>
    <w:uiPriority w:val="22"/>
    <w:qFormat/>
    <w:rsid w:val="000E493C"/>
    <w:rPr>
      <w:b/>
      <w:bCs/>
    </w:rPr>
  </w:style>
  <w:style w:type="paragraph" w:styleId="BalloonText">
    <w:name w:val="Balloon Text"/>
    <w:basedOn w:val="Normal"/>
    <w:link w:val="BalloonTextChar"/>
    <w:uiPriority w:val="99"/>
    <w:semiHidden/>
    <w:unhideWhenUsed/>
    <w:rsid w:val="00570DBD"/>
    <w:pPr>
      <w:spacing w:before="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570DBD"/>
    <w:rPr>
      <w:rFonts w:ascii="Lucida Grande" w:hAnsi="Lucida Grande" w:cs="Lucida Grande"/>
      <w:color w:val="000000" w:themeColor="text1"/>
      <w:sz w:val="18"/>
      <w:szCs w:val="18"/>
    </w:rPr>
  </w:style>
  <w:style w:type="paragraph" w:customStyle="1" w:styleId="CCYPDoctype">
    <w:name w:val="CCYP Doc type"/>
    <w:basedOn w:val="Title"/>
    <w:qFormat/>
    <w:rsid w:val="00B724BB"/>
    <w:pPr>
      <w:spacing w:before="0" w:after="0"/>
    </w:pPr>
    <w:rPr>
      <w:b w:val="0"/>
      <w:color w:val="auto"/>
      <w:sz w:val="60"/>
    </w:rPr>
  </w:style>
  <w:style w:type="paragraph" w:styleId="NoSpacing">
    <w:name w:val="No Spacing"/>
    <w:uiPriority w:val="1"/>
    <w:qFormat/>
    <w:rsid w:val="007A56BB"/>
    <w:rPr>
      <w:rFonts w:ascii="Arial" w:hAnsi="Arial" w:cs="Times New Roman"/>
      <w:color w:val="000000" w:themeColor="text1"/>
      <w:sz w:val="18"/>
    </w:rPr>
  </w:style>
  <w:style w:type="table" w:styleId="LightShading">
    <w:name w:val="Light Shading"/>
    <w:basedOn w:val="TableNormal"/>
    <w:uiPriority w:val="60"/>
    <w:rsid w:val="00C01F2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aliases w:val="List Paragraph1,List Paragraph11"/>
    <w:basedOn w:val="Normal"/>
    <w:uiPriority w:val="34"/>
    <w:qFormat/>
    <w:rsid w:val="001C302E"/>
    <w:pPr>
      <w:ind w:left="720"/>
      <w:contextualSpacing/>
    </w:pPr>
  </w:style>
  <w:style w:type="character" w:styleId="CommentReference">
    <w:name w:val="annotation reference"/>
    <w:basedOn w:val="DefaultParagraphFont"/>
    <w:uiPriority w:val="99"/>
    <w:semiHidden/>
    <w:unhideWhenUsed/>
    <w:rsid w:val="00686D9A"/>
    <w:rPr>
      <w:sz w:val="16"/>
      <w:szCs w:val="16"/>
    </w:rPr>
  </w:style>
  <w:style w:type="paragraph" w:styleId="CommentText">
    <w:name w:val="annotation text"/>
    <w:basedOn w:val="Normal"/>
    <w:link w:val="CommentTextChar"/>
    <w:uiPriority w:val="99"/>
    <w:unhideWhenUsed/>
    <w:rsid w:val="00686D9A"/>
    <w:rPr>
      <w:sz w:val="20"/>
      <w:szCs w:val="20"/>
    </w:rPr>
  </w:style>
  <w:style w:type="character" w:customStyle="1" w:styleId="CommentTextChar">
    <w:name w:val="Comment Text Char"/>
    <w:basedOn w:val="DefaultParagraphFont"/>
    <w:link w:val="CommentText"/>
    <w:uiPriority w:val="99"/>
    <w:rsid w:val="00686D9A"/>
    <w:rPr>
      <w:rFonts w:ascii="Arial" w:hAnsi="Arial"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86D9A"/>
    <w:rPr>
      <w:b/>
      <w:bCs/>
    </w:rPr>
  </w:style>
  <w:style w:type="character" w:customStyle="1" w:styleId="CommentSubjectChar">
    <w:name w:val="Comment Subject Char"/>
    <w:basedOn w:val="CommentTextChar"/>
    <w:link w:val="CommentSubject"/>
    <w:uiPriority w:val="99"/>
    <w:semiHidden/>
    <w:rsid w:val="00686D9A"/>
    <w:rPr>
      <w:rFonts w:ascii="Arial" w:hAnsi="Arial" w:cs="Times New Roman"/>
      <w:b/>
      <w:bCs/>
      <w:color w:val="000000" w:themeColor="text1"/>
      <w:sz w:val="20"/>
      <w:szCs w:val="20"/>
    </w:rPr>
  </w:style>
  <w:style w:type="paragraph" w:styleId="FootnoteText">
    <w:name w:val="footnote text"/>
    <w:basedOn w:val="Normal"/>
    <w:link w:val="FootnoteTextChar"/>
    <w:uiPriority w:val="99"/>
    <w:semiHidden/>
    <w:unhideWhenUsed/>
    <w:rsid w:val="0005323D"/>
    <w:pPr>
      <w:spacing w:before="0"/>
    </w:pPr>
    <w:rPr>
      <w:sz w:val="20"/>
      <w:szCs w:val="20"/>
    </w:rPr>
  </w:style>
  <w:style w:type="character" w:customStyle="1" w:styleId="FootnoteTextChar">
    <w:name w:val="Footnote Text Char"/>
    <w:basedOn w:val="DefaultParagraphFont"/>
    <w:link w:val="FootnoteText"/>
    <w:uiPriority w:val="99"/>
    <w:semiHidden/>
    <w:rsid w:val="0005323D"/>
    <w:rPr>
      <w:rFonts w:ascii="Arial" w:hAnsi="Arial" w:cs="Times New Roman"/>
      <w:color w:val="000000" w:themeColor="text1"/>
      <w:sz w:val="20"/>
      <w:szCs w:val="20"/>
    </w:rPr>
  </w:style>
  <w:style w:type="character" w:styleId="FootnoteReference">
    <w:name w:val="footnote reference"/>
    <w:basedOn w:val="DefaultParagraphFont"/>
    <w:uiPriority w:val="99"/>
    <w:semiHidden/>
    <w:unhideWhenUsed/>
    <w:rsid w:val="0005323D"/>
    <w:rPr>
      <w:vertAlign w:val="superscript"/>
    </w:rPr>
  </w:style>
  <w:style w:type="paragraph" w:styleId="Revision">
    <w:name w:val="Revision"/>
    <w:hidden/>
    <w:uiPriority w:val="99"/>
    <w:semiHidden/>
    <w:rsid w:val="0005323D"/>
    <w:rPr>
      <w:rFonts w:ascii="Arial" w:hAnsi="Arial" w:cs="Times New Roman"/>
      <w:color w:val="000000" w:themeColor="text1"/>
      <w:sz w:val="18"/>
    </w:rPr>
  </w:style>
  <w:style w:type="character" w:customStyle="1" w:styleId="Heading5Char">
    <w:name w:val="Heading 5 Char"/>
    <w:basedOn w:val="DefaultParagraphFont"/>
    <w:link w:val="Heading5"/>
    <w:uiPriority w:val="9"/>
    <w:rsid w:val="003E53B5"/>
    <w:rPr>
      <w:rFonts w:asciiTheme="majorHAnsi" w:eastAsiaTheme="majorEastAsia" w:hAnsiTheme="majorHAnsi" w:cstheme="majorBidi"/>
      <w:color w:val="004062" w:themeColor="accent1" w:themeShade="7F"/>
      <w:sz w:val="18"/>
    </w:rPr>
  </w:style>
  <w:style w:type="paragraph" w:customStyle="1" w:styleId="BulletsIndent">
    <w:name w:val="Bullets Indent"/>
    <w:basedOn w:val="Normal"/>
    <w:uiPriority w:val="3"/>
    <w:qFormat/>
    <w:rsid w:val="003479F1"/>
    <w:pPr>
      <w:spacing w:before="40" w:after="40"/>
      <w:ind w:left="720" w:hanging="360"/>
    </w:pPr>
    <w:rPr>
      <w:rFonts w:cstheme="minorHAnsi"/>
      <w:color w:val="auto"/>
      <w:sz w:val="22"/>
      <w:szCs w:val="20"/>
    </w:rPr>
  </w:style>
  <w:style w:type="paragraph" w:customStyle="1" w:styleId="Bullets">
    <w:name w:val="Bullets"/>
    <w:basedOn w:val="Normal"/>
    <w:uiPriority w:val="3"/>
    <w:qFormat/>
    <w:rsid w:val="00377209"/>
    <w:pPr>
      <w:spacing w:before="40" w:after="40"/>
      <w:ind w:left="340" w:hanging="340"/>
    </w:pPr>
    <w:rPr>
      <w:rFonts w:cstheme="minorHAnsi"/>
      <w:color w:val="auto"/>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1955">
      <w:bodyDiv w:val="1"/>
      <w:marLeft w:val="0"/>
      <w:marRight w:val="0"/>
      <w:marTop w:val="0"/>
      <w:marBottom w:val="0"/>
      <w:divBdr>
        <w:top w:val="none" w:sz="0" w:space="0" w:color="auto"/>
        <w:left w:val="none" w:sz="0" w:space="0" w:color="auto"/>
        <w:bottom w:val="none" w:sz="0" w:space="0" w:color="auto"/>
        <w:right w:val="none" w:sz="0" w:space="0" w:color="auto"/>
      </w:divBdr>
    </w:div>
    <w:div w:id="348682061">
      <w:bodyDiv w:val="1"/>
      <w:marLeft w:val="0"/>
      <w:marRight w:val="0"/>
      <w:marTop w:val="0"/>
      <w:marBottom w:val="0"/>
      <w:divBdr>
        <w:top w:val="none" w:sz="0" w:space="0" w:color="auto"/>
        <w:left w:val="none" w:sz="0" w:space="0" w:color="auto"/>
        <w:bottom w:val="none" w:sz="0" w:space="0" w:color="auto"/>
        <w:right w:val="none" w:sz="0" w:space="0" w:color="auto"/>
      </w:divBdr>
    </w:div>
    <w:div w:id="980765153">
      <w:bodyDiv w:val="1"/>
      <w:marLeft w:val="0"/>
      <w:marRight w:val="0"/>
      <w:marTop w:val="0"/>
      <w:marBottom w:val="0"/>
      <w:divBdr>
        <w:top w:val="none" w:sz="0" w:space="0" w:color="auto"/>
        <w:left w:val="none" w:sz="0" w:space="0" w:color="auto"/>
        <w:bottom w:val="none" w:sz="0" w:space="0" w:color="auto"/>
        <w:right w:val="none" w:sz="0" w:space="0" w:color="auto"/>
      </w:divBdr>
    </w:div>
    <w:div w:id="1476527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mailto:contact@ccyp.vic.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relayservice.gov.au" TargetMode="External"/><Relationship Id="rId28"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hyperlink" Target="https://ccyp.vic.gov.au/"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4.png"/></Relationships>
</file>

<file path=word/_rels/footer3.xml.rels><?xml version="1.0" encoding="UTF-8" standalone="yes"?>
<Relationships xmlns="http://schemas.openxmlformats.org/package/2006/relationships"><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oa1510\AppData\Local\Temp\notes0CEF7A\~1655496.dotx" TargetMode="External"/></Relationships>
</file>

<file path=word/theme/theme1.xml><?xml version="1.0" encoding="utf-8"?>
<a:theme xmlns:a="http://schemas.openxmlformats.org/drawingml/2006/main" name="Office Theme">
  <a:themeElements>
    <a:clrScheme name="CCYP">
      <a:dk1>
        <a:srgbClr val="000000"/>
      </a:dk1>
      <a:lt1>
        <a:srgbClr val="FFFFFF"/>
      </a:lt1>
      <a:dk2>
        <a:srgbClr val="4D4D4F"/>
      </a:dk2>
      <a:lt2>
        <a:srgbClr val="D1D3D3"/>
      </a:lt2>
      <a:accent1>
        <a:srgbClr val="0081C6"/>
      </a:accent1>
      <a:accent2>
        <a:srgbClr val="F68A33"/>
      </a:accent2>
      <a:accent3>
        <a:srgbClr val="FDB913"/>
      </a:accent3>
      <a:accent4>
        <a:srgbClr val="EE3024"/>
      </a:accent4>
      <a:accent5>
        <a:srgbClr val="00B085"/>
      </a:accent5>
      <a:accent6>
        <a:srgbClr val="939598"/>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9E33BF-ED89-4327-AD58-106CE1712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~1655496.dotx</Template>
  <TotalTime>13</TotalTime>
  <Pages>5</Pages>
  <Words>1310</Words>
  <Characters>7009</Characters>
  <Application>Microsoft Office Word</Application>
  <DocSecurity>0</DocSecurity>
  <Lines>172</Lines>
  <Paragraphs>73</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sgra0201</dc:creator>
  <cp:lastModifiedBy>Emma Choy (CCYP)</cp:lastModifiedBy>
  <cp:revision>7</cp:revision>
  <cp:lastPrinted>2022-11-28T00:24:00Z</cp:lastPrinted>
  <dcterms:created xsi:type="dcterms:W3CDTF">2022-10-25T04:00:00Z</dcterms:created>
  <dcterms:modified xsi:type="dcterms:W3CDTF">2022-11-28T00:24:00Z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2022-10-25T04:00:20Z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27d52f2b-c683-4b0d-8eb3-d7b6da3e5d1c</vt:lpwstr>
  </property>
  <property fmtid="{D5CDD505-2E9C-101B-9397-08002B2CF9AE}" pid="8" name="MSIP_Label_efdf5488-3066-4b6c-8fea-9472b8a1f34c_ContentBits">
    <vt:lpwstr>0</vt:lpwstr>
  </property>
</Properties>
</file>